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BDB5" w14:textId="07536CDD" w:rsidR="00712B2A" w:rsidRPr="0033790E" w:rsidRDefault="00E54AE8" w:rsidP="00D200E5">
      <w:pPr>
        <w:spacing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A</w:t>
      </w:r>
      <w:r w:rsidR="00712B2A" w:rsidRPr="0033790E">
        <w:rPr>
          <w:rFonts w:cstheme="minorHAnsi"/>
          <w:b/>
          <w:bCs/>
          <w:color w:val="1F3864" w:themeColor="accent1" w:themeShade="80"/>
          <w:sz w:val="24"/>
          <w:szCs w:val="24"/>
        </w:rPr>
        <w:t>bout the J</w:t>
      </w:r>
      <w:r w:rsidR="00F41F48" w:rsidRPr="0033790E">
        <w:rPr>
          <w:rFonts w:cstheme="minorHAnsi"/>
          <w:b/>
          <w:bCs/>
          <w:color w:val="1F3864" w:themeColor="accent1" w:themeShade="80"/>
          <w:sz w:val="24"/>
          <w:szCs w:val="24"/>
        </w:rPr>
        <w:t>ohn Gray &amp; Co</w:t>
      </w:r>
      <w:r w:rsidR="001C41FB" w:rsidRPr="0033790E">
        <w:rPr>
          <w:rFonts w:cstheme="minorHAnsi"/>
          <w:b/>
          <w:bCs/>
          <w:color w:val="1F3864" w:themeColor="accent1" w:themeShade="80"/>
          <w:sz w:val="24"/>
          <w:szCs w:val="24"/>
        </w:rPr>
        <w:t>.</w:t>
      </w:r>
      <w:r w:rsidR="00F41F48" w:rsidRPr="0033790E">
        <w:rPr>
          <w:rFonts w:cstheme="minorHAnsi"/>
          <w:b/>
          <w:bCs/>
          <w:color w:val="1F3864" w:themeColor="accent1" w:themeShade="80"/>
          <w:sz w:val="24"/>
          <w:szCs w:val="24"/>
        </w:rPr>
        <w:t xml:space="preserve"> </w:t>
      </w:r>
      <w:r w:rsidR="009F029B" w:rsidRPr="0033790E">
        <w:rPr>
          <w:rFonts w:cstheme="minorHAnsi"/>
          <w:b/>
          <w:bCs/>
          <w:color w:val="1F3864" w:themeColor="accent1" w:themeShade="80"/>
          <w:sz w:val="24"/>
          <w:szCs w:val="24"/>
        </w:rPr>
        <w:t>Community Assistance Programme</w:t>
      </w:r>
    </w:p>
    <w:p w14:paraId="38511C39" w14:textId="56DE86BE" w:rsidR="0018526E" w:rsidRPr="0033790E" w:rsidRDefault="00712B2A" w:rsidP="00D200E5">
      <w:pP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In these </w:t>
      </w:r>
      <w:r w:rsidR="006962BF" w:rsidRPr="0033790E">
        <w:rPr>
          <w:rFonts w:cstheme="minorHAnsi"/>
          <w:color w:val="1F3864" w:themeColor="accent1" w:themeShade="80"/>
          <w:sz w:val="24"/>
          <w:szCs w:val="24"/>
        </w:rPr>
        <w:t xml:space="preserve">challenging </w:t>
      </w:r>
      <w:r w:rsidRPr="0033790E">
        <w:rPr>
          <w:rFonts w:cstheme="minorHAnsi"/>
          <w:color w:val="1F3864" w:themeColor="accent1" w:themeShade="80"/>
          <w:sz w:val="24"/>
          <w:szCs w:val="24"/>
        </w:rPr>
        <w:t>economic times, we</w:t>
      </w:r>
      <w:r w:rsidR="006962BF" w:rsidRPr="0033790E">
        <w:rPr>
          <w:rFonts w:cstheme="minorHAnsi"/>
          <w:color w:val="1F3864" w:themeColor="accent1" w:themeShade="80"/>
          <w:sz w:val="24"/>
          <w:szCs w:val="24"/>
        </w:rPr>
        <w:t xml:space="preserve"> have established the </w:t>
      </w:r>
      <w:r w:rsidR="0034586F" w:rsidRPr="0033790E">
        <w:rPr>
          <w:rFonts w:cstheme="minorHAnsi"/>
          <w:color w:val="1F3864" w:themeColor="accent1" w:themeShade="80"/>
          <w:sz w:val="24"/>
          <w:szCs w:val="24"/>
        </w:rPr>
        <w:t>J</w:t>
      </w:r>
      <w:r w:rsidR="002A46AF" w:rsidRPr="0033790E">
        <w:rPr>
          <w:rFonts w:cstheme="minorHAnsi"/>
          <w:color w:val="1F3864" w:themeColor="accent1" w:themeShade="80"/>
          <w:sz w:val="24"/>
          <w:szCs w:val="24"/>
        </w:rPr>
        <w:t>ohn Gray &amp; Co</w:t>
      </w:r>
      <w:r w:rsidR="001C41FB" w:rsidRPr="0033790E">
        <w:rPr>
          <w:rFonts w:cstheme="minorHAnsi"/>
          <w:color w:val="1F3864" w:themeColor="accent1" w:themeShade="80"/>
          <w:sz w:val="24"/>
          <w:szCs w:val="24"/>
        </w:rPr>
        <w:t>.</w:t>
      </w:r>
      <w:r w:rsidR="002A46AF" w:rsidRPr="0033790E">
        <w:rPr>
          <w:rFonts w:cstheme="minorHAnsi"/>
          <w:color w:val="1F3864" w:themeColor="accent1" w:themeShade="80"/>
          <w:sz w:val="24"/>
          <w:szCs w:val="24"/>
        </w:rPr>
        <w:t xml:space="preserve"> </w:t>
      </w:r>
      <w:r w:rsidR="009F029B" w:rsidRPr="0033790E">
        <w:rPr>
          <w:rFonts w:cstheme="minorHAnsi"/>
          <w:color w:val="1F3864" w:themeColor="accent1" w:themeShade="80"/>
          <w:sz w:val="24"/>
          <w:szCs w:val="24"/>
        </w:rPr>
        <w:t xml:space="preserve">Community Assistance Programme </w:t>
      </w:r>
      <w:r w:rsidR="00A74502" w:rsidRPr="0033790E">
        <w:rPr>
          <w:rFonts w:cstheme="minorHAnsi"/>
          <w:color w:val="1F3864" w:themeColor="accent1" w:themeShade="80"/>
          <w:sz w:val="24"/>
          <w:szCs w:val="24"/>
        </w:rPr>
        <w:t>to</w:t>
      </w:r>
      <w:r w:rsidR="00E1223F" w:rsidRPr="0033790E">
        <w:rPr>
          <w:rFonts w:cstheme="minorHAnsi"/>
          <w:color w:val="1F3864" w:themeColor="accent1" w:themeShade="80"/>
          <w:sz w:val="24"/>
          <w:szCs w:val="24"/>
        </w:rPr>
        <w:t xml:space="preserve"> help </w:t>
      </w:r>
      <w:r w:rsidR="0018526E" w:rsidRPr="0033790E">
        <w:rPr>
          <w:rFonts w:cstheme="minorHAnsi"/>
          <w:color w:val="1F3864" w:themeColor="accent1" w:themeShade="80"/>
          <w:sz w:val="24"/>
          <w:szCs w:val="24"/>
        </w:rPr>
        <w:t xml:space="preserve">fund good causes </w:t>
      </w:r>
      <w:r w:rsidR="00E1223F" w:rsidRPr="0033790E">
        <w:rPr>
          <w:rFonts w:cstheme="minorHAnsi"/>
          <w:color w:val="1F3864" w:themeColor="accent1" w:themeShade="80"/>
          <w:sz w:val="24"/>
          <w:szCs w:val="24"/>
        </w:rPr>
        <w:t xml:space="preserve">provided by </w:t>
      </w:r>
      <w:r w:rsidR="00333638" w:rsidRPr="0033790E">
        <w:rPr>
          <w:rFonts w:cstheme="minorHAnsi"/>
          <w:color w:val="1F3864" w:themeColor="accent1" w:themeShade="80"/>
          <w:sz w:val="24"/>
          <w:szCs w:val="24"/>
        </w:rPr>
        <w:t xml:space="preserve">small </w:t>
      </w:r>
      <w:r w:rsidR="001A1EC0" w:rsidRPr="0033790E">
        <w:rPr>
          <w:rFonts w:cstheme="minorHAnsi"/>
          <w:color w:val="1F3864" w:themeColor="accent1" w:themeShade="80"/>
          <w:sz w:val="24"/>
          <w:szCs w:val="24"/>
        </w:rPr>
        <w:t xml:space="preserve">local </w:t>
      </w:r>
      <w:r w:rsidR="002254E3" w:rsidRPr="0033790E">
        <w:rPr>
          <w:rFonts w:cstheme="minorHAnsi"/>
          <w:color w:val="1F3864" w:themeColor="accent1" w:themeShade="80"/>
          <w:sz w:val="24"/>
          <w:szCs w:val="24"/>
        </w:rPr>
        <w:t xml:space="preserve">charities and not-for profit organisations working for the benefit of people who live </w:t>
      </w:r>
      <w:r w:rsidR="00EB5448" w:rsidRPr="0033790E">
        <w:rPr>
          <w:rFonts w:cstheme="minorHAnsi"/>
          <w:color w:val="1F3864" w:themeColor="accent1" w:themeShade="80"/>
          <w:sz w:val="24"/>
          <w:szCs w:val="24"/>
        </w:rPr>
        <w:t xml:space="preserve">within </w:t>
      </w:r>
      <w:r w:rsidR="002F43F3" w:rsidRPr="0033790E">
        <w:rPr>
          <w:rFonts w:cstheme="minorHAnsi"/>
          <w:color w:val="1F3864" w:themeColor="accent1" w:themeShade="80"/>
          <w:sz w:val="24"/>
          <w:szCs w:val="24"/>
        </w:rPr>
        <w:t>one</w:t>
      </w:r>
      <w:r w:rsidR="00EB5448" w:rsidRPr="0033790E">
        <w:rPr>
          <w:rFonts w:cstheme="minorHAnsi"/>
          <w:color w:val="1F3864" w:themeColor="accent1" w:themeShade="80"/>
          <w:sz w:val="24"/>
          <w:szCs w:val="24"/>
        </w:rPr>
        <w:t xml:space="preserve"> mile </w:t>
      </w:r>
      <w:r w:rsidR="00AB3977" w:rsidRPr="0033790E">
        <w:rPr>
          <w:rFonts w:cstheme="minorHAnsi"/>
          <w:color w:val="1F3864" w:themeColor="accent1" w:themeShade="80"/>
          <w:sz w:val="24"/>
          <w:szCs w:val="24"/>
        </w:rPr>
        <w:t xml:space="preserve">of an </w:t>
      </w:r>
      <w:r w:rsidR="002254E3" w:rsidRPr="0033790E">
        <w:rPr>
          <w:rFonts w:cstheme="minorHAnsi"/>
          <w:color w:val="1F3864" w:themeColor="accent1" w:themeShade="80"/>
          <w:sz w:val="24"/>
          <w:szCs w:val="24"/>
        </w:rPr>
        <w:t>area in which J</w:t>
      </w:r>
      <w:r w:rsidR="002A46AF" w:rsidRPr="0033790E">
        <w:rPr>
          <w:rFonts w:cstheme="minorHAnsi"/>
          <w:color w:val="1F3864" w:themeColor="accent1" w:themeShade="80"/>
          <w:sz w:val="24"/>
          <w:szCs w:val="24"/>
        </w:rPr>
        <w:t>ohn Gray &amp; C</w:t>
      </w:r>
      <w:r w:rsidR="001C41FB" w:rsidRPr="0033790E">
        <w:rPr>
          <w:rFonts w:cstheme="minorHAnsi"/>
          <w:color w:val="1F3864" w:themeColor="accent1" w:themeShade="80"/>
          <w:sz w:val="24"/>
          <w:szCs w:val="24"/>
        </w:rPr>
        <w:t xml:space="preserve">o. </w:t>
      </w:r>
      <w:r w:rsidR="002254E3" w:rsidRPr="0033790E">
        <w:rPr>
          <w:rFonts w:cstheme="minorHAnsi"/>
          <w:color w:val="1F3864" w:themeColor="accent1" w:themeShade="80"/>
          <w:sz w:val="24"/>
          <w:szCs w:val="24"/>
        </w:rPr>
        <w:t>operate.</w:t>
      </w:r>
      <w:r w:rsidR="00886668" w:rsidRPr="0033790E">
        <w:rPr>
          <w:rFonts w:cstheme="minorHAnsi"/>
          <w:color w:val="1F3864" w:themeColor="accent1" w:themeShade="80"/>
          <w:sz w:val="24"/>
          <w:szCs w:val="24"/>
        </w:rPr>
        <w:t xml:space="preserve"> </w:t>
      </w:r>
      <w:r w:rsidR="0018526E" w:rsidRPr="0033790E">
        <w:rPr>
          <w:rFonts w:cstheme="minorHAnsi"/>
          <w:color w:val="1F3864" w:themeColor="accent1" w:themeShade="80"/>
          <w:sz w:val="24"/>
          <w:szCs w:val="24"/>
        </w:rPr>
        <w:t>Businesses, individuals and ‘for profit’ organisations are not eligible.</w:t>
      </w:r>
      <w:r w:rsidR="0018526E" w:rsidRPr="0033790E">
        <w:rPr>
          <w:rFonts w:cstheme="minorHAnsi"/>
          <w:color w:val="1F3864" w:themeColor="accent1" w:themeShade="80"/>
          <w:sz w:val="24"/>
          <w:szCs w:val="24"/>
        </w:rPr>
        <w:br/>
      </w:r>
      <w:r w:rsidR="0018526E" w:rsidRPr="0033790E">
        <w:rPr>
          <w:rFonts w:cstheme="minorHAnsi"/>
          <w:color w:val="1F3864" w:themeColor="accent1" w:themeShade="80"/>
          <w:sz w:val="24"/>
          <w:szCs w:val="24"/>
        </w:rPr>
        <w:br/>
      </w:r>
      <w:r w:rsidR="00886668" w:rsidRPr="0033790E">
        <w:rPr>
          <w:rFonts w:cstheme="minorHAnsi"/>
          <w:color w:val="1F3864" w:themeColor="accent1" w:themeShade="80"/>
          <w:sz w:val="24"/>
          <w:szCs w:val="24"/>
        </w:rPr>
        <w:t>J</w:t>
      </w:r>
      <w:r w:rsidR="001C41FB" w:rsidRPr="0033790E">
        <w:rPr>
          <w:rFonts w:cstheme="minorHAnsi"/>
          <w:color w:val="1F3864" w:themeColor="accent1" w:themeShade="80"/>
          <w:sz w:val="24"/>
          <w:szCs w:val="24"/>
        </w:rPr>
        <w:t xml:space="preserve">ohn Gray &amp; Co. </w:t>
      </w:r>
      <w:r w:rsidR="009F029B" w:rsidRPr="0033790E">
        <w:rPr>
          <w:rFonts w:cstheme="minorHAnsi"/>
          <w:color w:val="1F3864" w:themeColor="accent1" w:themeShade="80"/>
          <w:sz w:val="24"/>
          <w:szCs w:val="24"/>
        </w:rPr>
        <w:t>Community Assistance Programme</w:t>
      </w:r>
      <w:r w:rsidR="001C41FB" w:rsidRPr="0033790E">
        <w:rPr>
          <w:rFonts w:cstheme="minorHAnsi"/>
          <w:color w:val="1F3864" w:themeColor="accent1" w:themeShade="80"/>
          <w:sz w:val="24"/>
          <w:szCs w:val="24"/>
        </w:rPr>
        <w:t xml:space="preserve"> </w:t>
      </w:r>
      <w:r w:rsidR="00886668" w:rsidRPr="0033790E">
        <w:rPr>
          <w:rFonts w:cstheme="minorHAnsi"/>
          <w:color w:val="1F3864" w:themeColor="accent1" w:themeShade="80"/>
          <w:sz w:val="24"/>
          <w:szCs w:val="24"/>
        </w:rPr>
        <w:t xml:space="preserve">will be a </w:t>
      </w:r>
      <w:r w:rsidR="0018526E" w:rsidRPr="0033790E">
        <w:rPr>
          <w:rFonts w:cstheme="minorHAnsi"/>
          <w:color w:val="1F3864" w:themeColor="accent1" w:themeShade="80"/>
          <w:sz w:val="24"/>
          <w:szCs w:val="24"/>
        </w:rPr>
        <w:t>rolling programme</w:t>
      </w:r>
      <w:r w:rsidR="00886668" w:rsidRPr="0033790E">
        <w:rPr>
          <w:rFonts w:cstheme="minorHAnsi"/>
          <w:color w:val="1F3864" w:themeColor="accent1" w:themeShade="80"/>
          <w:sz w:val="24"/>
          <w:szCs w:val="24"/>
        </w:rPr>
        <w:t xml:space="preserve"> during 202</w:t>
      </w:r>
      <w:r w:rsidR="0033790E">
        <w:rPr>
          <w:rFonts w:cstheme="minorHAnsi"/>
          <w:color w:val="1F3864" w:themeColor="accent1" w:themeShade="80"/>
          <w:sz w:val="24"/>
          <w:szCs w:val="24"/>
        </w:rPr>
        <w:t>5</w:t>
      </w:r>
      <w:r w:rsidR="0018526E" w:rsidRPr="0033790E">
        <w:rPr>
          <w:rFonts w:cstheme="minorHAnsi"/>
          <w:color w:val="1F3864" w:themeColor="accent1" w:themeShade="80"/>
          <w:sz w:val="24"/>
          <w:szCs w:val="24"/>
        </w:rPr>
        <w:t xml:space="preserve">, where community groups or charities can apply for funding </w:t>
      </w:r>
      <w:r w:rsidR="00886668" w:rsidRPr="0033790E">
        <w:rPr>
          <w:rFonts w:cstheme="minorHAnsi"/>
          <w:color w:val="1F3864" w:themeColor="accent1" w:themeShade="80"/>
          <w:sz w:val="24"/>
          <w:szCs w:val="24"/>
        </w:rPr>
        <w:t>during</w:t>
      </w:r>
      <w:r w:rsidR="00CA26A7" w:rsidRPr="0033790E">
        <w:rPr>
          <w:rFonts w:cstheme="minorHAnsi"/>
          <w:color w:val="1F3864" w:themeColor="accent1" w:themeShade="80"/>
          <w:sz w:val="24"/>
          <w:szCs w:val="24"/>
        </w:rPr>
        <w:t xml:space="preserve"> </w:t>
      </w:r>
      <w:r w:rsidR="006D17F5">
        <w:rPr>
          <w:rFonts w:cstheme="minorHAnsi"/>
          <w:color w:val="1F3864" w:themeColor="accent1" w:themeShade="80"/>
          <w:sz w:val="24"/>
          <w:szCs w:val="24"/>
        </w:rPr>
        <w:t>March 2025 and July 202</w:t>
      </w:r>
      <w:r w:rsidR="00C902D5">
        <w:rPr>
          <w:rFonts w:cstheme="minorHAnsi"/>
          <w:color w:val="1F3864" w:themeColor="accent1" w:themeShade="80"/>
          <w:sz w:val="24"/>
          <w:szCs w:val="24"/>
        </w:rPr>
        <w:t>5</w:t>
      </w:r>
      <w:r w:rsidR="009363E8" w:rsidRPr="0033790E">
        <w:rPr>
          <w:rFonts w:cstheme="minorHAnsi"/>
          <w:color w:val="1F3864" w:themeColor="accent1" w:themeShade="80"/>
          <w:sz w:val="24"/>
          <w:szCs w:val="24"/>
        </w:rPr>
        <w:t>.</w:t>
      </w:r>
      <w:r w:rsidR="005E0EFD" w:rsidRPr="0033790E">
        <w:rPr>
          <w:rFonts w:cstheme="minorHAnsi"/>
          <w:color w:val="1F3864" w:themeColor="accent1" w:themeShade="80"/>
          <w:sz w:val="24"/>
          <w:szCs w:val="24"/>
        </w:rPr>
        <w:t xml:space="preserve"> </w:t>
      </w:r>
      <w:r w:rsidR="00886668" w:rsidRPr="0033790E">
        <w:rPr>
          <w:rFonts w:cstheme="minorHAnsi"/>
          <w:color w:val="1F3864" w:themeColor="accent1" w:themeShade="80"/>
          <w:sz w:val="24"/>
          <w:szCs w:val="24"/>
        </w:rPr>
        <w:t xml:space="preserve"> </w:t>
      </w:r>
      <w:r w:rsidR="0018526E" w:rsidRPr="0033790E">
        <w:rPr>
          <w:rFonts w:cstheme="minorHAnsi"/>
          <w:color w:val="1F3864" w:themeColor="accent1" w:themeShade="80"/>
          <w:sz w:val="24"/>
          <w:szCs w:val="24"/>
        </w:rPr>
        <w:t xml:space="preserve">Applicants will generally </w:t>
      </w:r>
      <w:r w:rsidR="001A1EC0" w:rsidRPr="0033790E">
        <w:rPr>
          <w:rFonts w:cstheme="minorHAnsi"/>
          <w:color w:val="1F3864" w:themeColor="accent1" w:themeShade="80"/>
          <w:sz w:val="24"/>
          <w:szCs w:val="24"/>
        </w:rPr>
        <w:t xml:space="preserve">be informed of </w:t>
      </w:r>
      <w:r w:rsidR="0018526E" w:rsidRPr="0033790E">
        <w:rPr>
          <w:rFonts w:cstheme="minorHAnsi"/>
          <w:color w:val="1F3864" w:themeColor="accent1" w:themeShade="80"/>
          <w:sz w:val="24"/>
          <w:szCs w:val="24"/>
        </w:rPr>
        <w:t xml:space="preserve">the outcome of their application </w:t>
      </w:r>
      <w:r w:rsidR="00886668" w:rsidRPr="0033790E">
        <w:rPr>
          <w:rFonts w:cstheme="minorHAnsi"/>
          <w:color w:val="1F3864" w:themeColor="accent1" w:themeShade="80"/>
          <w:sz w:val="24"/>
          <w:szCs w:val="24"/>
        </w:rPr>
        <w:t xml:space="preserve">within </w:t>
      </w:r>
      <w:r w:rsidR="00B405DC" w:rsidRPr="0033790E">
        <w:rPr>
          <w:rFonts w:cstheme="minorHAnsi"/>
          <w:color w:val="1F3864" w:themeColor="accent1" w:themeShade="80"/>
          <w:sz w:val="24"/>
          <w:szCs w:val="24"/>
        </w:rPr>
        <w:t xml:space="preserve">two weeks </w:t>
      </w:r>
      <w:r w:rsidR="00886668" w:rsidRPr="0033790E">
        <w:rPr>
          <w:rFonts w:cstheme="minorHAnsi"/>
          <w:color w:val="1F3864" w:themeColor="accent1" w:themeShade="80"/>
          <w:sz w:val="24"/>
          <w:szCs w:val="24"/>
        </w:rPr>
        <w:t xml:space="preserve">of </w:t>
      </w:r>
      <w:r w:rsidR="00985F6C" w:rsidRPr="0033790E">
        <w:rPr>
          <w:rFonts w:cstheme="minorHAnsi"/>
          <w:color w:val="1F3864" w:themeColor="accent1" w:themeShade="80"/>
          <w:sz w:val="24"/>
          <w:szCs w:val="24"/>
        </w:rPr>
        <w:t>the application window closing</w:t>
      </w:r>
      <w:r w:rsidR="00886668" w:rsidRPr="0033790E">
        <w:rPr>
          <w:rFonts w:cstheme="minorHAnsi"/>
          <w:color w:val="1F3864" w:themeColor="accent1" w:themeShade="80"/>
          <w:sz w:val="24"/>
          <w:szCs w:val="24"/>
        </w:rPr>
        <w:t>.</w:t>
      </w:r>
    </w:p>
    <w:p w14:paraId="231A0928" w14:textId="16DA0515" w:rsidR="002D38FF" w:rsidRPr="0033790E" w:rsidRDefault="002D38FF" w:rsidP="00D200E5">
      <w:pP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Organisations can request the total cost of the project</w:t>
      </w:r>
      <w:r w:rsidR="00F52F2A" w:rsidRPr="0033790E">
        <w:rPr>
          <w:rFonts w:cstheme="minorHAnsi"/>
          <w:color w:val="1F3864" w:themeColor="accent1" w:themeShade="80"/>
          <w:sz w:val="24"/>
          <w:szCs w:val="24"/>
        </w:rPr>
        <w:t xml:space="preserve"> or a contribution towards the project up to a maximum of </w:t>
      </w:r>
      <w:r w:rsidR="007D2148" w:rsidRPr="0033790E">
        <w:rPr>
          <w:rFonts w:cstheme="minorHAnsi"/>
          <w:color w:val="1F3864" w:themeColor="accent1" w:themeShade="80"/>
          <w:sz w:val="24"/>
          <w:szCs w:val="24"/>
        </w:rPr>
        <w:t>£</w:t>
      </w:r>
      <w:r w:rsidR="00841E67" w:rsidRPr="0033790E">
        <w:rPr>
          <w:rFonts w:cstheme="minorHAnsi"/>
          <w:color w:val="1F3864" w:themeColor="accent1" w:themeShade="80"/>
          <w:sz w:val="24"/>
          <w:szCs w:val="24"/>
        </w:rPr>
        <w:t>300.</w:t>
      </w:r>
    </w:p>
    <w:p w14:paraId="629C9479" w14:textId="6F3170AC" w:rsidR="006D359B" w:rsidRPr="0033790E" w:rsidRDefault="006D359B" w:rsidP="00D200E5">
      <w:pPr>
        <w:spacing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Funding</w:t>
      </w:r>
    </w:p>
    <w:p w14:paraId="6EBC6BF0" w14:textId="2ADD6647" w:rsidR="00933E35" w:rsidRPr="0033790E" w:rsidRDefault="006D359B" w:rsidP="00D200E5">
      <w:p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33790E">
        <w:rPr>
          <w:rFonts w:cstheme="minorHAnsi"/>
          <w:color w:val="1F3864" w:themeColor="accent1" w:themeShade="80"/>
          <w:sz w:val="24"/>
          <w:szCs w:val="24"/>
        </w:rPr>
        <w:t>criteria,</w:t>
      </w:r>
      <w:r w:rsidRPr="0033790E">
        <w:rPr>
          <w:rFonts w:cstheme="minorHAnsi"/>
          <w:color w:val="1F3864" w:themeColor="accent1" w:themeShade="80"/>
          <w:sz w:val="24"/>
          <w:szCs w:val="24"/>
        </w:rPr>
        <w:t xml:space="preserve"> and outcomes. We use our professional judg</w:t>
      </w:r>
      <w:r w:rsidR="00341A24" w:rsidRPr="0033790E">
        <w:rPr>
          <w:rFonts w:cstheme="minorHAnsi"/>
          <w:color w:val="1F3864" w:themeColor="accent1" w:themeShade="80"/>
          <w:sz w:val="24"/>
          <w:szCs w:val="24"/>
        </w:rPr>
        <w:t>e</w:t>
      </w:r>
      <w:r w:rsidRPr="0033790E">
        <w:rPr>
          <w:rFonts w:cstheme="minorHAnsi"/>
          <w:color w:val="1F3864" w:themeColor="accent1" w:themeShade="80"/>
          <w:sz w:val="24"/>
          <w:szCs w:val="24"/>
        </w:rPr>
        <w:t>ment to make the difficult choices between the projects seeking funding</w:t>
      </w:r>
      <w:r w:rsidR="00933E35" w:rsidRPr="0033790E">
        <w:rPr>
          <w:rFonts w:cstheme="minorHAnsi"/>
          <w:color w:val="1F3864" w:themeColor="accent1" w:themeShade="80"/>
          <w:sz w:val="24"/>
          <w:szCs w:val="24"/>
        </w:rPr>
        <w:t xml:space="preserve"> and our decision cannot be challenged. If your application is eligible, but not funded at the first attempt, you may reapply.</w:t>
      </w:r>
    </w:p>
    <w:p w14:paraId="30E26574" w14:textId="63363E06" w:rsidR="006D359B" w:rsidRPr="0033790E" w:rsidRDefault="006D359B" w:rsidP="00D200E5">
      <w:p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Grants are available to fund local activities which improve the quality of life of </w:t>
      </w:r>
      <w:r w:rsidR="003A11B2" w:rsidRPr="0033790E">
        <w:rPr>
          <w:rFonts w:cstheme="minorHAnsi"/>
          <w:color w:val="1F3864" w:themeColor="accent1" w:themeShade="80"/>
          <w:sz w:val="24"/>
          <w:szCs w:val="24"/>
        </w:rPr>
        <w:t>residents</w:t>
      </w:r>
      <w:r w:rsidRPr="0033790E">
        <w:rPr>
          <w:rFonts w:cstheme="minorHAnsi"/>
          <w:color w:val="1F3864" w:themeColor="accent1" w:themeShade="80"/>
          <w:sz w:val="24"/>
          <w:szCs w:val="24"/>
        </w:rPr>
        <w:t xml:space="preserve"> and the wider community. Projects must align with </w:t>
      </w:r>
      <w:r w:rsidR="00841E67" w:rsidRPr="0033790E">
        <w:rPr>
          <w:rFonts w:cstheme="minorHAnsi"/>
          <w:color w:val="1F3864" w:themeColor="accent1" w:themeShade="80"/>
          <w:sz w:val="24"/>
          <w:szCs w:val="24"/>
        </w:rPr>
        <w:t xml:space="preserve">our fund </w:t>
      </w:r>
      <w:r w:rsidR="005E0EFD" w:rsidRPr="0033790E">
        <w:rPr>
          <w:rFonts w:cstheme="minorHAnsi"/>
          <w:color w:val="1F3864" w:themeColor="accent1" w:themeShade="80"/>
          <w:sz w:val="24"/>
          <w:szCs w:val="24"/>
        </w:rPr>
        <w:t>categor</w:t>
      </w:r>
      <w:r w:rsidR="00841E67" w:rsidRPr="0033790E">
        <w:rPr>
          <w:rFonts w:cstheme="minorHAnsi"/>
          <w:color w:val="1F3864" w:themeColor="accent1" w:themeShade="80"/>
          <w:sz w:val="24"/>
          <w:szCs w:val="24"/>
        </w:rPr>
        <w:t>y - poverty</w:t>
      </w:r>
    </w:p>
    <w:p w14:paraId="74B1D18E" w14:textId="16222783" w:rsidR="006D359B" w:rsidRPr="0033790E" w:rsidRDefault="006D6814" w:rsidP="00D200E5">
      <w:p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The Fund aims to support ongoing activities that benefit residents of all ages and priority will be given to:</w:t>
      </w:r>
    </w:p>
    <w:p w14:paraId="77F2D1EB" w14:textId="21E70668" w:rsidR="006D6814" w:rsidRPr="0033790E" w:rsidRDefault="006D6814" w:rsidP="00D200E5">
      <w:pPr>
        <w:pStyle w:val="ListParagraph"/>
        <w:numPr>
          <w:ilvl w:val="0"/>
          <w:numId w:val="2"/>
        </w:num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Projects addressing the needs of the most dis</w:t>
      </w:r>
      <w:r w:rsidR="00061C70" w:rsidRPr="0033790E">
        <w:rPr>
          <w:rFonts w:cstheme="minorHAnsi"/>
          <w:color w:val="1F3864" w:themeColor="accent1" w:themeShade="80"/>
          <w:sz w:val="24"/>
          <w:szCs w:val="24"/>
        </w:rPr>
        <w:t>advantaged in the local community</w:t>
      </w:r>
    </w:p>
    <w:p w14:paraId="39EEC8C2" w14:textId="3645D728" w:rsidR="006D6814" w:rsidRPr="0033790E" w:rsidRDefault="00061C70" w:rsidP="00D200E5">
      <w:pPr>
        <w:pStyle w:val="ListParagraph"/>
        <w:numPr>
          <w:ilvl w:val="0"/>
          <w:numId w:val="2"/>
        </w:num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Projects led by people who can demonstrate a clear understanding of community need and strong connections in that community</w:t>
      </w:r>
    </w:p>
    <w:p w14:paraId="12CD331A" w14:textId="38E1AC07" w:rsidR="00F52F2A" w:rsidRPr="0033790E" w:rsidRDefault="00F55FA7" w:rsidP="00D200E5">
      <w:pPr>
        <w:shd w:val="clear" w:color="auto" w:fill="FFFFFF"/>
        <w:spacing w:before="100" w:beforeAutospacing="1" w:after="100" w:afterAutospacing="1" w:line="240" w:lineRule="auto"/>
        <w:jc w:val="both"/>
        <w:rPr>
          <w:rFonts w:eastAsia="Times New Roman" w:cstheme="minorHAnsi"/>
          <w:color w:val="1F3864" w:themeColor="accent1" w:themeShade="80"/>
          <w:sz w:val="24"/>
          <w:szCs w:val="24"/>
          <w:lang w:eastAsia="en-GB"/>
        </w:rPr>
      </w:pPr>
      <w:r w:rsidRPr="0033790E">
        <w:rPr>
          <w:rFonts w:eastAsia="Times New Roman" w:cstheme="minorHAnsi"/>
          <w:color w:val="1F3864" w:themeColor="accent1" w:themeShade="80"/>
          <w:sz w:val="24"/>
          <w:szCs w:val="24"/>
          <w:lang w:eastAsia="en-GB"/>
        </w:rPr>
        <w:t>P</w:t>
      </w:r>
      <w:r w:rsidR="00F52F2A" w:rsidRPr="0033790E">
        <w:rPr>
          <w:rFonts w:eastAsia="Times New Roman" w:cstheme="minorHAnsi"/>
          <w:color w:val="1F3864" w:themeColor="accent1" w:themeShade="80"/>
          <w:sz w:val="24"/>
          <w:szCs w:val="24"/>
          <w:lang w:eastAsia="en-GB"/>
        </w:rPr>
        <w:t>rojects that cannot be funded – this list is not exhaustive</w:t>
      </w:r>
    </w:p>
    <w:p w14:paraId="541B6AEF" w14:textId="227A8072"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Work that has already taken place</w:t>
      </w:r>
    </w:p>
    <w:p w14:paraId="509E4811" w14:textId="3859014A" w:rsidR="00B2162B" w:rsidRPr="0033790E" w:rsidRDefault="00B2162B"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Applications for furniture/office equipment </w:t>
      </w:r>
      <w:r w:rsidR="00C44FA0" w:rsidRPr="0033790E">
        <w:rPr>
          <w:rFonts w:cstheme="minorHAnsi"/>
          <w:color w:val="1F3864" w:themeColor="accent1" w:themeShade="80"/>
          <w:sz w:val="24"/>
          <w:szCs w:val="24"/>
        </w:rPr>
        <w:t>e.g.,</w:t>
      </w:r>
      <w:r w:rsidR="00D96AFC" w:rsidRPr="0033790E">
        <w:rPr>
          <w:rFonts w:cstheme="minorHAnsi"/>
          <w:color w:val="1F3864" w:themeColor="accent1" w:themeShade="80"/>
          <w:sz w:val="24"/>
          <w:szCs w:val="24"/>
        </w:rPr>
        <w:t xml:space="preserve"> racking, desks, chairs etc</w:t>
      </w:r>
    </w:p>
    <w:p w14:paraId="51CEC809" w14:textId="399403DE" w:rsidR="00D96AFC" w:rsidRPr="0033790E" w:rsidRDefault="00D96AFC"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Applications for vouchers</w:t>
      </w:r>
    </w:p>
    <w:p w14:paraId="4CF19F35" w14:textId="5DA0532D"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Political donations or promotion of a political cause</w:t>
      </w:r>
    </w:p>
    <w:p w14:paraId="6C758A7E" w14:textId="1652FA1D"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Fundraising activities or challenges </w:t>
      </w:r>
    </w:p>
    <w:p w14:paraId="744F0698"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Running costs and organisation overheads</w:t>
      </w:r>
    </w:p>
    <w:p w14:paraId="6AFA7826"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Activities which collect funds for redistribution to other charities or individuals</w:t>
      </w:r>
    </w:p>
    <w:p w14:paraId="25E04A3C"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Overseas appeals</w:t>
      </w:r>
    </w:p>
    <w:p w14:paraId="4B780207"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Marketing promotions</w:t>
      </w:r>
    </w:p>
    <w:p w14:paraId="55F2AED8"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lastRenderedPageBreak/>
        <w:t>Research projects</w:t>
      </w:r>
    </w:p>
    <w:p w14:paraId="5A2A6850" w14:textId="220E6F1E" w:rsidR="00F52F2A" w:rsidRPr="0033790E" w:rsidRDefault="00F52F2A" w:rsidP="00D200E5">
      <w:pPr>
        <w:numPr>
          <w:ilvl w:val="0"/>
          <w:numId w:val="4"/>
        </w:numP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Projects or activities that the state has a legal obligation to provide</w:t>
      </w:r>
    </w:p>
    <w:p w14:paraId="1EC98993" w14:textId="34AF7E4E" w:rsidR="00F52F2A" w:rsidRPr="0033790E" w:rsidRDefault="00F52F2A" w:rsidP="00D200E5">
      <w:pPr>
        <w:spacing w:after="0" w:line="240" w:lineRule="auto"/>
        <w:jc w:val="both"/>
        <w:rPr>
          <w:rFonts w:cstheme="minorHAnsi"/>
          <w:color w:val="1F3864" w:themeColor="accent1" w:themeShade="80"/>
          <w:sz w:val="24"/>
          <w:szCs w:val="24"/>
        </w:rPr>
      </w:pPr>
    </w:p>
    <w:p w14:paraId="27F0A8B8" w14:textId="3690EE23" w:rsidR="00F52F2A" w:rsidRPr="0033790E" w:rsidRDefault="007D2148" w:rsidP="00D200E5">
      <w:pPr>
        <w:spacing w:after="0"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Grants</w:t>
      </w:r>
      <w:r w:rsidR="0059082D" w:rsidRPr="0033790E">
        <w:rPr>
          <w:rFonts w:cstheme="minorHAnsi"/>
          <w:b/>
          <w:bCs/>
          <w:color w:val="1F3864" w:themeColor="accent1" w:themeShade="80"/>
          <w:sz w:val="24"/>
          <w:szCs w:val="24"/>
        </w:rPr>
        <w:t xml:space="preserve"> and applications for grants</w:t>
      </w:r>
    </w:p>
    <w:p w14:paraId="0B2D8A6A" w14:textId="74CBD425" w:rsidR="007D2148" w:rsidRPr="0033790E" w:rsidRDefault="007D2148" w:rsidP="00D200E5">
      <w:pPr>
        <w:spacing w:after="0" w:line="240" w:lineRule="auto"/>
        <w:jc w:val="both"/>
        <w:rPr>
          <w:rFonts w:cstheme="minorHAnsi"/>
          <w:color w:val="1F3864" w:themeColor="accent1" w:themeShade="80"/>
          <w:sz w:val="24"/>
          <w:szCs w:val="24"/>
        </w:rPr>
      </w:pPr>
    </w:p>
    <w:p w14:paraId="75E4AB10" w14:textId="521892B5" w:rsidR="00FF2D75" w:rsidRPr="0033790E" w:rsidRDefault="007D2148"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 xml:space="preserve">Applications for grants will be accepted </w:t>
      </w:r>
      <w:r w:rsidR="0081491D" w:rsidRPr="0033790E">
        <w:rPr>
          <w:rFonts w:cstheme="minorHAnsi"/>
          <w:color w:val="1F3864" w:themeColor="accent1" w:themeShade="80"/>
          <w:sz w:val="24"/>
          <w:szCs w:val="24"/>
        </w:rPr>
        <w:t>up to</w:t>
      </w:r>
      <w:r w:rsidR="00165239" w:rsidRPr="0033790E">
        <w:rPr>
          <w:rFonts w:cstheme="minorHAnsi"/>
          <w:color w:val="1F3864" w:themeColor="accent1" w:themeShade="80"/>
          <w:sz w:val="24"/>
          <w:szCs w:val="24"/>
        </w:rPr>
        <w:t xml:space="preserve"> £300</w:t>
      </w:r>
    </w:p>
    <w:p w14:paraId="21B8E971" w14:textId="7128FE6F" w:rsidR="00547CE0" w:rsidRPr="0033790E" w:rsidRDefault="00F77804"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All applications must be made by completing the applic</w:t>
      </w:r>
      <w:r w:rsidR="0059082D" w:rsidRPr="0033790E">
        <w:rPr>
          <w:rFonts w:cstheme="minorHAnsi"/>
          <w:color w:val="1F3864" w:themeColor="accent1" w:themeShade="80"/>
          <w:sz w:val="24"/>
          <w:szCs w:val="24"/>
        </w:rPr>
        <w:t xml:space="preserve">ation form which is available </w:t>
      </w:r>
      <w:r w:rsidR="000A4C5E" w:rsidRPr="0033790E">
        <w:rPr>
          <w:rFonts w:cstheme="minorHAnsi"/>
          <w:color w:val="1F3864" w:themeColor="accent1" w:themeShade="80"/>
          <w:sz w:val="24"/>
          <w:szCs w:val="24"/>
        </w:rPr>
        <w:t xml:space="preserve">at </w:t>
      </w:r>
      <w:r w:rsidR="0059082D" w:rsidRPr="0033790E">
        <w:rPr>
          <w:rFonts w:cstheme="minorHAnsi"/>
          <w:color w:val="1F3864" w:themeColor="accent1" w:themeShade="80"/>
          <w:sz w:val="24"/>
          <w:szCs w:val="24"/>
        </w:rPr>
        <w:t xml:space="preserve"> </w:t>
      </w:r>
      <w:hyperlink r:id="rId11" w:history="1">
        <w:r w:rsidR="005C4596" w:rsidRPr="0033790E">
          <w:rPr>
            <w:rStyle w:val="Hyperlink"/>
            <w:rFonts w:cstheme="minorHAnsi"/>
            <w:color w:val="1F3864" w:themeColor="accent1" w:themeShade="80"/>
            <w:sz w:val="24"/>
            <w:szCs w:val="24"/>
          </w:rPr>
          <w:t>https://www.johngrayfuneraldirectors.com/</w:t>
        </w:r>
      </w:hyperlink>
      <w:r w:rsidR="005C4596" w:rsidRPr="0033790E">
        <w:rPr>
          <w:rFonts w:cstheme="minorHAnsi"/>
          <w:color w:val="1F3864" w:themeColor="accent1" w:themeShade="80"/>
          <w:sz w:val="24"/>
          <w:szCs w:val="24"/>
        </w:rPr>
        <w:t xml:space="preserve"> </w:t>
      </w:r>
      <w:r w:rsidR="000A4C5E" w:rsidRPr="0033790E">
        <w:rPr>
          <w:rFonts w:cstheme="minorHAnsi"/>
          <w:color w:val="1F3864" w:themeColor="accent1" w:themeShade="80"/>
          <w:sz w:val="24"/>
          <w:szCs w:val="24"/>
        </w:rPr>
        <w:t>or by emailing</w:t>
      </w:r>
      <w:r w:rsidR="007E0D9B" w:rsidRPr="0033790E">
        <w:rPr>
          <w:rFonts w:cstheme="minorHAnsi"/>
          <w:color w:val="1F3864" w:themeColor="accent1" w:themeShade="80"/>
          <w:sz w:val="24"/>
          <w:szCs w:val="24"/>
        </w:rPr>
        <w:t xml:space="preserve"> </w:t>
      </w:r>
      <w:hyperlink r:id="rId12" w:history="1">
        <w:r w:rsidR="0012507A" w:rsidRPr="0033790E">
          <w:rPr>
            <w:rStyle w:val="Hyperlink"/>
            <w:rFonts w:ascii="Segoe UI" w:hAnsi="Segoe UI" w:cs="Segoe UI"/>
            <w:color w:val="1F3864" w:themeColor="accent1" w:themeShade="80"/>
            <w:sz w:val="21"/>
            <w:szCs w:val="21"/>
            <w:shd w:val="clear" w:color="auto" w:fill="FFFFFF"/>
          </w:rPr>
          <w:t>johngray.community@funeralpartners.com</w:t>
        </w:r>
      </w:hyperlink>
    </w:p>
    <w:p w14:paraId="22405C72" w14:textId="63F190AC" w:rsidR="00FF2D75" w:rsidRPr="0033790E" w:rsidRDefault="00853146"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The application</w:t>
      </w:r>
      <w:r w:rsidR="00CD20C0" w:rsidRPr="0033790E">
        <w:rPr>
          <w:rFonts w:cstheme="minorHAnsi"/>
          <w:color w:val="1F3864" w:themeColor="accent1" w:themeShade="80"/>
          <w:sz w:val="24"/>
          <w:szCs w:val="24"/>
        </w:rPr>
        <w:t xml:space="preserve"> must be submitted by the clos</w:t>
      </w:r>
      <w:r w:rsidR="004A0817" w:rsidRPr="0033790E">
        <w:rPr>
          <w:rFonts w:cstheme="minorHAnsi"/>
          <w:color w:val="1F3864" w:themeColor="accent1" w:themeShade="80"/>
          <w:sz w:val="24"/>
          <w:szCs w:val="24"/>
        </w:rPr>
        <w:t>ing</w:t>
      </w:r>
      <w:r w:rsidR="00CD20C0" w:rsidRPr="0033790E">
        <w:rPr>
          <w:rFonts w:cstheme="minorHAnsi"/>
          <w:color w:val="1F3864" w:themeColor="accent1" w:themeShade="80"/>
          <w:sz w:val="24"/>
          <w:szCs w:val="24"/>
        </w:rPr>
        <w:t xml:space="preserve"> date </w:t>
      </w:r>
      <w:r w:rsidR="001310B7" w:rsidRPr="0033790E">
        <w:rPr>
          <w:rFonts w:cstheme="minorHAnsi"/>
          <w:color w:val="1F3864" w:themeColor="accent1" w:themeShade="80"/>
          <w:sz w:val="24"/>
          <w:szCs w:val="24"/>
        </w:rPr>
        <w:t xml:space="preserve">and </w:t>
      </w:r>
      <w:r w:rsidR="009A481F" w:rsidRPr="0033790E">
        <w:rPr>
          <w:rFonts w:cstheme="minorHAnsi"/>
          <w:color w:val="1F3864" w:themeColor="accent1" w:themeShade="80"/>
          <w:sz w:val="24"/>
          <w:szCs w:val="24"/>
        </w:rPr>
        <w:t xml:space="preserve">sent to </w:t>
      </w:r>
      <w:hyperlink r:id="rId13" w:history="1">
        <w:r w:rsidR="009A481F" w:rsidRPr="0033790E">
          <w:rPr>
            <w:rStyle w:val="Hyperlink"/>
            <w:rFonts w:ascii="Segoe UI" w:hAnsi="Segoe UI" w:cs="Segoe UI"/>
            <w:color w:val="1F3864" w:themeColor="accent1" w:themeShade="80"/>
            <w:sz w:val="21"/>
            <w:szCs w:val="21"/>
            <w:shd w:val="clear" w:color="auto" w:fill="FFFFFF"/>
          </w:rPr>
          <w:t>johngray.community@funeralpartners.com</w:t>
        </w:r>
      </w:hyperlink>
      <w:r w:rsidR="00FF2D75" w:rsidRPr="0033790E">
        <w:rPr>
          <w:rFonts w:cstheme="minorHAnsi"/>
          <w:color w:val="1F3864" w:themeColor="accent1" w:themeShade="80"/>
          <w:sz w:val="24"/>
          <w:szCs w:val="24"/>
        </w:rPr>
        <w:t xml:space="preserve"> </w:t>
      </w:r>
    </w:p>
    <w:p w14:paraId="041FA56B" w14:textId="1D7E64A8" w:rsidR="00F77804" w:rsidRPr="0033790E" w:rsidRDefault="00277A90"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w w:val="105"/>
          <w:sz w:val="24"/>
          <w:szCs w:val="24"/>
        </w:rPr>
        <w:t>Please</w:t>
      </w:r>
      <w:r w:rsidRPr="0033790E">
        <w:rPr>
          <w:rFonts w:cstheme="minorHAnsi"/>
          <w:color w:val="1F3864" w:themeColor="accent1" w:themeShade="80"/>
          <w:spacing w:val="11"/>
          <w:w w:val="105"/>
          <w:sz w:val="24"/>
          <w:szCs w:val="24"/>
        </w:rPr>
        <w:t xml:space="preserve"> </w:t>
      </w:r>
      <w:r w:rsidRPr="0033790E">
        <w:rPr>
          <w:rFonts w:cstheme="minorHAnsi"/>
          <w:color w:val="1F3864" w:themeColor="accent1" w:themeShade="80"/>
          <w:w w:val="105"/>
          <w:sz w:val="24"/>
          <w:szCs w:val="24"/>
        </w:rPr>
        <w:t>read</w:t>
      </w:r>
      <w:r w:rsidRPr="0033790E">
        <w:rPr>
          <w:rFonts w:cstheme="minorHAnsi"/>
          <w:color w:val="1F3864" w:themeColor="accent1" w:themeShade="80"/>
          <w:spacing w:val="9"/>
          <w:w w:val="105"/>
          <w:sz w:val="24"/>
          <w:szCs w:val="24"/>
        </w:rPr>
        <w:t xml:space="preserve"> </w:t>
      </w:r>
      <w:r w:rsidRPr="0033790E">
        <w:rPr>
          <w:rFonts w:cstheme="minorHAnsi"/>
          <w:color w:val="1F3864" w:themeColor="accent1" w:themeShade="80"/>
          <w:w w:val="105"/>
          <w:sz w:val="24"/>
          <w:szCs w:val="24"/>
        </w:rPr>
        <w:t>the</w:t>
      </w:r>
      <w:r w:rsidRPr="0033790E">
        <w:rPr>
          <w:rFonts w:cstheme="minorHAnsi"/>
          <w:color w:val="1F3864" w:themeColor="accent1" w:themeShade="80"/>
          <w:spacing w:val="10"/>
          <w:w w:val="105"/>
          <w:sz w:val="24"/>
          <w:szCs w:val="24"/>
        </w:rPr>
        <w:t xml:space="preserve"> </w:t>
      </w:r>
      <w:r w:rsidRPr="0033790E">
        <w:rPr>
          <w:rFonts w:cstheme="minorHAnsi"/>
          <w:color w:val="1F3864" w:themeColor="accent1" w:themeShade="80"/>
          <w:w w:val="105"/>
          <w:sz w:val="24"/>
          <w:szCs w:val="24"/>
        </w:rPr>
        <w:t>instructions</w:t>
      </w:r>
      <w:r w:rsidRPr="0033790E">
        <w:rPr>
          <w:rFonts w:cstheme="minorHAnsi"/>
          <w:color w:val="1F3864" w:themeColor="accent1" w:themeShade="80"/>
          <w:spacing w:val="18"/>
          <w:w w:val="105"/>
          <w:sz w:val="24"/>
          <w:szCs w:val="24"/>
        </w:rPr>
        <w:t xml:space="preserve"> </w:t>
      </w:r>
      <w:r w:rsidRPr="0033790E">
        <w:rPr>
          <w:rFonts w:cstheme="minorHAnsi"/>
          <w:color w:val="1F3864" w:themeColor="accent1" w:themeShade="80"/>
          <w:w w:val="105"/>
          <w:sz w:val="24"/>
          <w:szCs w:val="24"/>
        </w:rPr>
        <w:t>carefully</w:t>
      </w:r>
    </w:p>
    <w:p w14:paraId="1312329C" w14:textId="12F4896B" w:rsidR="00CD7277" w:rsidRPr="0033790E" w:rsidRDefault="00C818C2"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w w:val="105"/>
          <w:sz w:val="24"/>
          <w:szCs w:val="24"/>
        </w:rPr>
        <w:t>Y</w:t>
      </w:r>
      <w:r w:rsidR="00CD7277" w:rsidRPr="0033790E">
        <w:rPr>
          <w:rFonts w:cstheme="minorHAnsi"/>
          <w:color w:val="1F3864" w:themeColor="accent1" w:themeShade="80"/>
          <w:w w:val="105"/>
          <w:sz w:val="24"/>
          <w:szCs w:val="24"/>
        </w:rPr>
        <w:t>ou will rec</w:t>
      </w:r>
      <w:r w:rsidR="007D784F" w:rsidRPr="0033790E">
        <w:rPr>
          <w:rFonts w:cstheme="minorHAnsi"/>
          <w:color w:val="1F3864" w:themeColor="accent1" w:themeShade="80"/>
          <w:w w:val="105"/>
          <w:sz w:val="24"/>
          <w:szCs w:val="24"/>
        </w:rPr>
        <w:t>eive an email confirming receipt of your application</w:t>
      </w:r>
      <w:r w:rsidR="005C4596" w:rsidRPr="0033790E">
        <w:rPr>
          <w:rFonts w:cstheme="minorHAnsi"/>
          <w:color w:val="1F3864" w:themeColor="accent1" w:themeShade="80"/>
          <w:w w:val="105"/>
          <w:sz w:val="24"/>
          <w:szCs w:val="24"/>
        </w:rPr>
        <w:t>.</w:t>
      </w:r>
      <w:r w:rsidRPr="0033790E">
        <w:rPr>
          <w:rFonts w:cstheme="minorHAnsi"/>
          <w:color w:val="1F3864" w:themeColor="accent1" w:themeShade="80"/>
          <w:w w:val="105"/>
          <w:sz w:val="24"/>
          <w:szCs w:val="24"/>
        </w:rPr>
        <w:t xml:space="preserve"> </w:t>
      </w:r>
    </w:p>
    <w:p w14:paraId="1EA8BA74" w14:textId="77777777" w:rsidR="008B374F" w:rsidRPr="0033790E" w:rsidRDefault="008B374F" w:rsidP="00D200E5">
      <w:pPr>
        <w:spacing w:after="0" w:line="240" w:lineRule="auto"/>
        <w:ind w:left="360"/>
        <w:jc w:val="both"/>
        <w:rPr>
          <w:rFonts w:cstheme="minorHAnsi"/>
          <w:color w:val="1F3864" w:themeColor="accent1" w:themeShade="80"/>
          <w:w w:val="105"/>
          <w:sz w:val="24"/>
          <w:szCs w:val="24"/>
        </w:rPr>
      </w:pPr>
    </w:p>
    <w:p w14:paraId="3747B091" w14:textId="4D8E3DB3" w:rsidR="007D784F" w:rsidRPr="0033790E" w:rsidRDefault="008143DD" w:rsidP="00D200E5">
      <w:pPr>
        <w:spacing w:after="0" w:line="240" w:lineRule="auto"/>
        <w:ind w:left="360"/>
        <w:jc w:val="both"/>
        <w:rPr>
          <w:rFonts w:cstheme="minorHAnsi"/>
          <w:color w:val="1F3864" w:themeColor="accent1" w:themeShade="80"/>
          <w:sz w:val="24"/>
          <w:szCs w:val="24"/>
          <w:highlight w:val="yellow"/>
        </w:rPr>
      </w:pPr>
      <w:r w:rsidRPr="0033790E">
        <w:rPr>
          <w:rFonts w:cstheme="minorHAnsi"/>
          <w:color w:val="1F3864" w:themeColor="accent1" w:themeShade="80"/>
          <w:w w:val="105"/>
          <w:sz w:val="24"/>
          <w:szCs w:val="24"/>
        </w:rPr>
        <w:t>If the funding application is successful</w:t>
      </w:r>
      <w:r w:rsidR="004E2361" w:rsidRPr="0033790E">
        <w:rPr>
          <w:rFonts w:cstheme="minorHAnsi"/>
          <w:color w:val="1F3864" w:themeColor="accent1" w:themeShade="80"/>
          <w:w w:val="105"/>
          <w:sz w:val="24"/>
          <w:szCs w:val="24"/>
        </w:rPr>
        <w:t>,</w:t>
      </w:r>
      <w:r w:rsidRPr="0033790E">
        <w:rPr>
          <w:rFonts w:cstheme="minorHAnsi"/>
          <w:color w:val="1F3864" w:themeColor="accent1" w:themeShade="80"/>
          <w:w w:val="105"/>
          <w:sz w:val="24"/>
          <w:szCs w:val="24"/>
        </w:rPr>
        <w:t xml:space="preserve"> the below s</w:t>
      </w:r>
      <w:r w:rsidR="007D784F" w:rsidRPr="0033790E">
        <w:rPr>
          <w:rFonts w:cstheme="minorHAnsi"/>
          <w:color w:val="1F3864" w:themeColor="accent1" w:themeShade="80"/>
          <w:w w:val="105"/>
          <w:sz w:val="24"/>
          <w:szCs w:val="24"/>
        </w:rPr>
        <w:t>upporting document</w:t>
      </w:r>
      <w:r w:rsidR="005B6050" w:rsidRPr="0033790E">
        <w:rPr>
          <w:rFonts w:cstheme="minorHAnsi"/>
          <w:color w:val="1F3864" w:themeColor="accent1" w:themeShade="80"/>
          <w:w w:val="105"/>
          <w:sz w:val="24"/>
          <w:szCs w:val="24"/>
        </w:rPr>
        <w:t>s</w:t>
      </w:r>
      <w:r w:rsidR="007D784F" w:rsidRPr="0033790E">
        <w:rPr>
          <w:rFonts w:cstheme="minorHAnsi"/>
          <w:color w:val="1F3864" w:themeColor="accent1" w:themeShade="80"/>
          <w:w w:val="105"/>
          <w:sz w:val="24"/>
          <w:szCs w:val="24"/>
        </w:rPr>
        <w:t xml:space="preserve"> </w:t>
      </w:r>
      <w:r w:rsidRPr="0033790E">
        <w:rPr>
          <w:rFonts w:cstheme="minorHAnsi"/>
          <w:color w:val="1F3864" w:themeColor="accent1" w:themeShade="80"/>
          <w:w w:val="105"/>
          <w:sz w:val="24"/>
          <w:szCs w:val="24"/>
        </w:rPr>
        <w:t xml:space="preserve">will be </w:t>
      </w:r>
      <w:r w:rsidR="007D784F" w:rsidRPr="0033790E">
        <w:rPr>
          <w:rFonts w:cstheme="minorHAnsi"/>
          <w:color w:val="1F3864" w:themeColor="accent1" w:themeShade="80"/>
          <w:w w:val="105"/>
          <w:sz w:val="24"/>
          <w:szCs w:val="24"/>
        </w:rPr>
        <w:t>required</w:t>
      </w:r>
      <w:r w:rsidR="00DC3AE5" w:rsidRPr="0033790E">
        <w:rPr>
          <w:rFonts w:cstheme="minorHAnsi"/>
          <w:color w:val="1F3864" w:themeColor="accent1" w:themeShade="80"/>
          <w:w w:val="105"/>
          <w:sz w:val="24"/>
          <w:szCs w:val="24"/>
        </w:rPr>
        <w:t xml:space="preserve"> </w:t>
      </w:r>
      <w:r w:rsidR="00271834" w:rsidRPr="0033790E">
        <w:rPr>
          <w:rFonts w:cstheme="minorHAnsi"/>
          <w:color w:val="1F3864" w:themeColor="accent1" w:themeShade="80"/>
          <w:w w:val="105"/>
          <w:sz w:val="24"/>
          <w:szCs w:val="24"/>
        </w:rPr>
        <w:t>to be sent by email</w:t>
      </w:r>
    </w:p>
    <w:p w14:paraId="7AC3A4B1" w14:textId="0BD323B3" w:rsidR="00271834" w:rsidRPr="0033790E"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Your</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Governing</w:t>
      </w:r>
      <w:r w:rsidRPr="0033790E">
        <w:rPr>
          <w:rFonts w:cstheme="minorHAnsi"/>
          <w:color w:val="1F3864" w:themeColor="accent1" w:themeShade="80"/>
          <w:spacing w:val="25"/>
          <w:w w:val="105"/>
          <w:position w:val="2"/>
          <w:sz w:val="24"/>
          <w:szCs w:val="24"/>
        </w:rPr>
        <w:t xml:space="preserve"> </w:t>
      </w:r>
      <w:r w:rsidRPr="0033790E">
        <w:rPr>
          <w:rFonts w:cstheme="minorHAnsi"/>
          <w:color w:val="1F3864" w:themeColor="accent1" w:themeShade="80"/>
          <w:w w:val="105"/>
          <w:position w:val="2"/>
          <w:sz w:val="24"/>
          <w:szCs w:val="24"/>
        </w:rPr>
        <w:t>Document,</w:t>
      </w:r>
      <w:r w:rsidRPr="0033790E">
        <w:rPr>
          <w:rFonts w:cstheme="minorHAnsi"/>
          <w:color w:val="1F3864" w:themeColor="accent1" w:themeShade="80"/>
          <w:spacing w:val="27"/>
          <w:w w:val="105"/>
          <w:position w:val="2"/>
          <w:sz w:val="24"/>
          <w:szCs w:val="24"/>
        </w:rPr>
        <w:t xml:space="preserve"> </w:t>
      </w:r>
      <w:r w:rsidRPr="0033790E">
        <w:rPr>
          <w:rFonts w:cstheme="minorHAnsi"/>
          <w:color w:val="1F3864" w:themeColor="accent1" w:themeShade="80"/>
          <w:w w:val="105"/>
          <w:position w:val="2"/>
          <w:sz w:val="24"/>
          <w:szCs w:val="24"/>
        </w:rPr>
        <w:t>i.e.</w:t>
      </w:r>
      <w:r w:rsidR="00853146" w:rsidRPr="0033790E">
        <w:rPr>
          <w:rFonts w:cstheme="minorHAnsi"/>
          <w:color w:val="1F3864" w:themeColor="accent1" w:themeShade="80"/>
          <w:w w:val="105"/>
          <w:position w:val="2"/>
          <w:sz w:val="24"/>
          <w:szCs w:val="24"/>
        </w:rPr>
        <w:t>,</w:t>
      </w:r>
      <w:r w:rsidRPr="0033790E">
        <w:rPr>
          <w:rFonts w:cstheme="minorHAnsi"/>
          <w:color w:val="1F3864" w:themeColor="accent1" w:themeShade="80"/>
          <w:spacing w:val="6"/>
          <w:w w:val="105"/>
          <w:position w:val="2"/>
          <w:sz w:val="24"/>
          <w:szCs w:val="24"/>
        </w:rPr>
        <w:t xml:space="preserve"> </w:t>
      </w:r>
      <w:r w:rsidRPr="0033790E">
        <w:rPr>
          <w:rFonts w:cstheme="minorHAnsi"/>
          <w:color w:val="1F3864" w:themeColor="accent1" w:themeShade="80"/>
          <w:w w:val="105"/>
          <w:position w:val="2"/>
          <w:sz w:val="24"/>
          <w:szCs w:val="24"/>
        </w:rPr>
        <w:t>your</w:t>
      </w:r>
      <w:r w:rsidRPr="0033790E">
        <w:rPr>
          <w:rFonts w:cstheme="minorHAnsi"/>
          <w:color w:val="1F3864" w:themeColor="accent1" w:themeShade="80"/>
          <w:spacing w:val="14"/>
          <w:w w:val="105"/>
          <w:position w:val="2"/>
          <w:sz w:val="24"/>
          <w:szCs w:val="24"/>
        </w:rPr>
        <w:t xml:space="preserve"> </w:t>
      </w:r>
      <w:r w:rsidRPr="0033790E">
        <w:rPr>
          <w:rFonts w:cstheme="minorHAnsi"/>
          <w:color w:val="1F3864" w:themeColor="accent1" w:themeShade="80"/>
          <w:w w:val="105"/>
          <w:position w:val="2"/>
          <w:sz w:val="24"/>
          <w:szCs w:val="24"/>
        </w:rPr>
        <w:t>constitution</w:t>
      </w:r>
      <w:r w:rsidRPr="0033790E">
        <w:rPr>
          <w:rFonts w:cstheme="minorHAnsi"/>
          <w:color w:val="1F3864" w:themeColor="accent1" w:themeShade="80"/>
          <w:spacing w:val="28"/>
          <w:w w:val="105"/>
          <w:position w:val="2"/>
          <w:sz w:val="24"/>
          <w:szCs w:val="24"/>
        </w:rPr>
        <w:t xml:space="preserve"> </w:t>
      </w:r>
      <w:r w:rsidRPr="0033790E">
        <w:rPr>
          <w:rFonts w:cstheme="minorHAnsi"/>
          <w:i/>
          <w:color w:val="1F3864" w:themeColor="accent1" w:themeShade="80"/>
          <w:w w:val="105"/>
          <w:position w:val="2"/>
          <w:sz w:val="24"/>
          <w:szCs w:val="24"/>
        </w:rPr>
        <w:t>or</w:t>
      </w:r>
      <w:r w:rsidRPr="0033790E">
        <w:rPr>
          <w:rFonts w:cstheme="minorHAnsi"/>
          <w:i/>
          <w:color w:val="1F3864" w:themeColor="accent1" w:themeShade="80"/>
          <w:spacing w:val="8"/>
          <w:w w:val="105"/>
          <w:position w:val="2"/>
          <w:sz w:val="24"/>
          <w:szCs w:val="24"/>
        </w:rPr>
        <w:t xml:space="preserve"> </w:t>
      </w:r>
      <w:r w:rsidRPr="0033790E">
        <w:rPr>
          <w:rFonts w:cstheme="minorHAnsi"/>
          <w:color w:val="1F3864" w:themeColor="accent1" w:themeShade="80"/>
          <w:w w:val="105"/>
          <w:position w:val="2"/>
          <w:sz w:val="24"/>
          <w:szCs w:val="24"/>
        </w:rPr>
        <w:t>memorandum</w:t>
      </w:r>
      <w:r w:rsidRPr="0033790E">
        <w:rPr>
          <w:rFonts w:cstheme="minorHAnsi"/>
          <w:color w:val="1F3864" w:themeColor="accent1" w:themeShade="80"/>
          <w:spacing w:val="31"/>
          <w:w w:val="105"/>
          <w:position w:val="2"/>
          <w:sz w:val="24"/>
          <w:szCs w:val="24"/>
        </w:rPr>
        <w:t xml:space="preserve"> </w:t>
      </w:r>
      <w:r w:rsidRPr="0033790E">
        <w:rPr>
          <w:rFonts w:cstheme="minorHAnsi"/>
          <w:color w:val="1F3864" w:themeColor="accent1" w:themeShade="80"/>
          <w:w w:val="105"/>
          <w:position w:val="2"/>
          <w:sz w:val="24"/>
          <w:szCs w:val="24"/>
        </w:rPr>
        <w:t>and</w:t>
      </w:r>
      <w:r w:rsidRPr="0033790E">
        <w:rPr>
          <w:rFonts w:cstheme="minorHAnsi"/>
          <w:color w:val="1F3864" w:themeColor="accent1" w:themeShade="80"/>
          <w:spacing w:val="10"/>
          <w:w w:val="105"/>
          <w:position w:val="2"/>
          <w:sz w:val="24"/>
          <w:szCs w:val="24"/>
        </w:rPr>
        <w:t xml:space="preserve"> </w:t>
      </w:r>
      <w:r w:rsidRPr="0033790E">
        <w:rPr>
          <w:rFonts w:cstheme="minorHAnsi"/>
          <w:color w:val="1F3864" w:themeColor="accent1" w:themeShade="80"/>
          <w:w w:val="105"/>
          <w:position w:val="2"/>
          <w:sz w:val="24"/>
          <w:szCs w:val="24"/>
        </w:rPr>
        <w:t>articles</w:t>
      </w:r>
    </w:p>
    <w:p w14:paraId="0385F5D7" w14:textId="6F819E04" w:rsidR="00271834" w:rsidRPr="0033790E"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Annual</w:t>
      </w:r>
      <w:r w:rsidRPr="0033790E">
        <w:rPr>
          <w:rFonts w:cstheme="minorHAnsi"/>
          <w:color w:val="1F3864" w:themeColor="accent1" w:themeShade="80"/>
          <w:spacing w:val="10"/>
          <w:w w:val="105"/>
          <w:position w:val="1"/>
          <w:sz w:val="24"/>
          <w:szCs w:val="24"/>
        </w:rPr>
        <w:t xml:space="preserve"> </w:t>
      </w:r>
      <w:r w:rsidRPr="0033790E">
        <w:rPr>
          <w:rFonts w:cstheme="minorHAnsi"/>
          <w:color w:val="1F3864" w:themeColor="accent1" w:themeShade="80"/>
          <w:w w:val="105"/>
          <w:position w:val="1"/>
          <w:sz w:val="24"/>
          <w:szCs w:val="24"/>
        </w:rPr>
        <w:t>Accounts</w:t>
      </w:r>
      <w:r w:rsidRPr="0033790E">
        <w:rPr>
          <w:rFonts w:cstheme="minorHAnsi"/>
          <w:color w:val="1F3864" w:themeColor="accent1" w:themeShade="80"/>
          <w:spacing w:val="17"/>
          <w:w w:val="105"/>
          <w:position w:val="1"/>
          <w:sz w:val="24"/>
          <w:szCs w:val="24"/>
        </w:rPr>
        <w:t xml:space="preserve"> </w:t>
      </w:r>
      <w:r w:rsidRPr="0033790E">
        <w:rPr>
          <w:rFonts w:cstheme="minorHAnsi"/>
          <w:i/>
          <w:color w:val="1F3864" w:themeColor="accent1" w:themeShade="80"/>
          <w:w w:val="105"/>
          <w:position w:val="1"/>
          <w:sz w:val="24"/>
          <w:szCs w:val="24"/>
        </w:rPr>
        <w:t>or</w:t>
      </w:r>
      <w:r w:rsidRPr="0033790E">
        <w:rPr>
          <w:rFonts w:cstheme="minorHAnsi"/>
          <w:i/>
          <w:color w:val="1F3864" w:themeColor="accent1" w:themeShade="80"/>
          <w:spacing w:val="17"/>
          <w:w w:val="105"/>
          <w:position w:val="1"/>
          <w:sz w:val="24"/>
          <w:szCs w:val="24"/>
        </w:rPr>
        <w:t xml:space="preserve"> </w:t>
      </w:r>
      <w:r w:rsidRPr="0033790E">
        <w:rPr>
          <w:rFonts w:cstheme="minorHAnsi"/>
          <w:color w:val="1F3864" w:themeColor="accent1" w:themeShade="80"/>
          <w:w w:val="105"/>
          <w:position w:val="1"/>
          <w:sz w:val="24"/>
          <w:szCs w:val="24"/>
        </w:rPr>
        <w:t>Income</w:t>
      </w:r>
      <w:r w:rsidRPr="0033790E">
        <w:rPr>
          <w:rFonts w:cstheme="minorHAnsi"/>
          <w:color w:val="1F3864" w:themeColor="accent1" w:themeShade="80"/>
          <w:spacing w:val="9"/>
          <w:w w:val="105"/>
          <w:position w:val="1"/>
          <w:sz w:val="24"/>
          <w:szCs w:val="24"/>
        </w:rPr>
        <w:t xml:space="preserve"> </w:t>
      </w:r>
      <w:r w:rsidRPr="0033790E">
        <w:rPr>
          <w:rFonts w:cstheme="minorHAnsi"/>
          <w:color w:val="1F3864" w:themeColor="accent1" w:themeShade="80"/>
          <w:w w:val="105"/>
          <w:position w:val="1"/>
          <w:sz w:val="24"/>
          <w:szCs w:val="24"/>
        </w:rPr>
        <w:t>&amp;</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Expenditure</w:t>
      </w:r>
      <w:r w:rsidRPr="0033790E">
        <w:rPr>
          <w:rFonts w:cstheme="minorHAnsi"/>
          <w:color w:val="1F3864" w:themeColor="accent1" w:themeShade="80"/>
          <w:spacing w:val="23"/>
          <w:w w:val="105"/>
          <w:position w:val="1"/>
          <w:sz w:val="24"/>
          <w:szCs w:val="24"/>
        </w:rPr>
        <w:t xml:space="preserve"> </w:t>
      </w:r>
      <w:r w:rsidRPr="0033790E">
        <w:rPr>
          <w:rFonts w:cstheme="minorHAnsi"/>
          <w:color w:val="1F3864" w:themeColor="accent1" w:themeShade="80"/>
          <w:w w:val="105"/>
          <w:position w:val="1"/>
          <w:sz w:val="24"/>
          <w:szCs w:val="24"/>
        </w:rPr>
        <w:t>(</w:t>
      </w:r>
      <w:proofErr w:type="spellStart"/>
      <w:r w:rsidRPr="0033790E">
        <w:rPr>
          <w:rFonts w:cstheme="minorHAnsi"/>
          <w:color w:val="1F3864" w:themeColor="accent1" w:themeShade="80"/>
          <w:w w:val="105"/>
          <w:position w:val="1"/>
          <w:sz w:val="24"/>
          <w:szCs w:val="24"/>
        </w:rPr>
        <w:t>l&amp;E</w:t>
      </w:r>
      <w:proofErr w:type="spellEnd"/>
      <w:r w:rsidRPr="0033790E">
        <w:rPr>
          <w:rFonts w:cstheme="minorHAnsi"/>
          <w:color w:val="1F3864" w:themeColor="accent1" w:themeShade="80"/>
          <w:w w:val="105"/>
          <w:position w:val="1"/>
          <w:sz w:val="24"/>
          <w:szCs w:val="24"/>
        </w:rPr>
        <w:t>)</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Sheet</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5"/>
          <w:w w:val="105"/>
          <w:position w:val="1"/>
          <w:sz w:val="24"/>
          <w:szCs w:val="24"/>
        </w:rPr>
        <w:t xml:space="preserve"> </w:t>
      </w:r>
      <w:r w:rsidRPr="0033790E">
        <w:rPr>
          <w:rFonts w:cstheme="minorHAnsi"/>
          <w:color w:val="1F3864" w:themeColor="accent1" w:themeShade="80"/>
          <w:w w:val="105"/>
          <w:position w:val="1"/>
          <w:sz w:val="24"/>
          <w:szCs w:val="24"/>
        </w:rPr>
        <w:t>your</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last</w:t>
      </w:r>
      <w:r w:rsidRPr="0033790E">
        <w:rPr>
          <w:rFonts w:cstheme="minorHAnsi"/>
          <w:color w:val="1F3864" w:themeColor="accent1" w:themeShade="80"/>
          <w:spacing w:val="4"/>
          <w:w w:val="105"/>
          <w:position w:val="1"/>
          <w:sz w:val="24"/>
          <w:szCs w:val="24"/>
        </w:rPr>
        <w:t xml:space="preserve"> </w:t>
      </w:r>
      <w:r w:rsidRPr="0033790E">
        <w:rPr>
          <w:rFonts w:cstheme="minorHAnsi"/>
          <w:color w:val="1F3864" w:themeColor="accent1" w:themeShade="80"/>
          <w:w w:val="105"/>
          <w:position w:val="1"/>
          <w:sz w:val="24"/>
          <w:szCs w:val="24"/>
        </w:rPr>
        <w:t>financial</w:t>
      </w:r>
      <w:r w:rsidRPr="0033790E">
        <w:rPr>
          <w:rFonts w:cstheme="minorHAnsi"/>
          <w:color w:val="1F3864" w:themeColor="accent1" w:themeShade="80"/>
          <w:spacing w:val="17"/>
          <w:w w:val="105"/>
          <w:position w:val="1"/>
          <w:sz w:val="24"/>
          <w:szCs w:val="24"/>
        </w:rPr>
        <w:t xml:space="preserve"> </w:t>
      </w:r>
      <w:r w:rsidRPr="0033790E">
        <w:rPr>
          <w:rFonts w:cstheme="minorHAnsi"/>
          <w:color w:val="1F3864" w:themeColor="accent1" w:themeShade="80"/>
          <w:w w:val="105"/>
          <w:position w:val="1"/>
          <w:sz w:val="24"/>
          <w:szCs w:val="24"/>
        </w:rPr>
        <w:t>period</w:t>
      </w:r>
      <w:r w:rsidRPr="0033790E">
        <w:rPr>
          <w:rFonts w:cstheme="minorHAnsi"/>
          <w:color w:val="1F3864" w:themeColor="accent1" w:themeShade="80"/>
          <w:spacing w:val="14"/>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7"/>
          <w:w w:val="105"/>
          <w:position w:val="1"/>
          <w:sz w:val="24"/>
          <w:szCs w:val="24"/>
        </w:rPr>
        <w:t xml:space="preserve"> </w:t>
      </w:r>
      <w:r w:rsidRPr="0033790E">
        <w:rPr>
          <w:rFonts w:cstheme="minorHAnsi"/>
          <w:color w:val="1F3864" w:themeColor="accent1" w:themeShade="80"/>
          <w:w w:val="105"/>
          <w:position w:val="1"/>
          <w:sz w:val="24"/>
          <w:szCs w:val="24"/>
        </w:rPr>
        <w:t>smaller</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sz w:val="24"/>
          <w:szCs w:val="24"/>
        </w:rPr>
        <w:t>groups.</w:t>
      </w:r>
      <w:r w:rsidRPr="0033790E">
        <w:rPr>
          <w:rFonts w:cstheme="minorHAnsi"/>
          <w:color w:val="1F3864" w:themeColor="accent1" w:themeShade="80"/>
          <w:spacing w:val="19"/>
          <w:w w:val="105"/>
          <w:sz w:val="24"/>
          <w:szCs w:val="24"/>
        </w:rPr>
        <w:t xml:space="preserve"> </w:t>
      </w:r>
    </w:p>
    <w:p w14:paraId="1CF72430" w14:textId="77777777" w:rsidR="00271834" w:rsidRPr="0033790E"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color w:val="1F3864" w:themeColor="accent1" w:themeShade="80"/>
          <w:sz w:val="24"/>
          <w:szCs w:val="24"/>
        </w:rPr>
      </w:pPr>
      <w:r w:rsidRPr="0033790E">
        <w:rPr>
          <w:rFonts w:cstheme="minorHAnsi"/>
          <w:color w:val="1F3864" w:themeColor="accent1" w:themeShade="80"/>
          <w:spacing w:val="-1"/>
          <w:w w:val="105"/>
          <w:position w:val="1"/>
          <w:sz w:val="24"/>
          <w:szCs w:val="24"/>
        </w:rPr>
        <w:t>Safeguarding</w:t>
      </w:r>
      <w:r w:rsidRPr="0033790E">
        <w:rPr>
          <w:rFonts w:cstheme="minorHAnsi"/>
          <w:color w:val="1F3864" w:themeColor="accent1" w:themeShade="80"/>
          <w:spacing w:val="33"/>
          <w:w w:val="105"/>
          <w:position w:val="1"/>
          <w:sz w:val="24"/>
          <w:szCs w:val="24"/>
        </w:rPr>
        <w:t xml:space="preserve"> </w:t>
      </w:r>
      <w:r w:rsidRPr="0033790E">
        <w:rPr>
          <w:rFonts w:cstheme="minorHAnsi"/>
          <w:color w:val="1F3864" w:themeColor="accent1" w:themeShade="80"/>
          <w:w w:val="105"/>
          <w:position w:val="1"/>
          <w:sz w:val="24"/>
          <w:szCs w:val="24"/>
        </w:rPr>
        <w:t>Policies</w:t>
      </w:r>
      <w:r w:rsidRPr="0033790E">
        <w:rPr>
          <w:rFonts w:cstheme="minorHAnsi"/>
          <w:color w:val="1F3864" w:themeColor="accent1" w:themeShade="80"/>
          <w:spacing w:val="28"/>
          <w:w w:val="105"/>
          <w:position w:val="1"/>
          <w:sz w:val="24"/>
          <w:szCs w:val="24"/>
        </w:rPr>
        <w:t xml:space="preserve"> </w:t>
      </w:r>
      <w:r w:rsidRPr="0033790E">
        <w:rPr>
          <w:rFonts w:cstheme="minorHAnsi"/>
          <w:color w:val="1F3864" w:themeColor="accent1" w:themeShade="80"/>
          <w:w w:val="105"/>
          <w:position w:val="1"/>
          <w:sz w:val="24"/>
          <w:szCs w:val="24"/>
        </w:rPr>
        <w:t>if</w:t>
      </w:r>
      <w:r w:rsidRPr="0033790E">
        <w:rPr>
          <w:rFonts w:cstheme="minorHAnsi"/>
          <w:color w:val="1F3864" w:themeColor="accent1" w:themeShade="80"/>
          <w:spacing w:val="22"/>
          <w:w w:val="105"/>
          <w:position w:val="1"/>
          <w:sz w:val="24"/>
          <w:szCs w:val="24"/>
        </w:rPr>
        <w:t xml:space="preserve"> </w:t>
      </w:r>
      <w:r w:rsidRPr="0033790E">
        <w:rPr>
          <w:rFonts w:cstheme="minorHAnsi"/>
          <w:color w:val="1F3864" w:themeColor="accent1" w:themeShade="80"/>
          <w:w w:val="105"/>
          <w:position w:val="1"/>
          <w:sz w:val="24"/>
          <w:szCs w:val="24"/>
        </w:rPr>
        <w:t>working</w:t>
      </w:r>
      <w:r w:rsidRPr="0033790E">
        <w:rPr>
          <w:rFonts w:cstheme="minorHAnsi"/>
          <w:color w:val="1F3864" w:themeColor="accent1" w:themeShade="80"/>
          <w:spacing w:val="19"/>
          <w:w w:val="105"/>
          <w:position w:val="1"/>
          <w:sz w:val="24"/>
          <w:szCs w:val="24"/>
        </w:rPr>
        <w:t xml:space="preserve"> </w:t>
      </w:r>
      <w:r w:rsidRPr="0033790E">
        <w:rPr>
          <w:rFonts w:cstheme="minorHAnsi"/>
          <w:color w:val="1F3864" w:themeColor="accent1" w:themeShade="80"/>
          <w:w w:val="105"/>
          <w:position w:val="1"/>
          <w:sz w:val="24"/>
          <w:szCs w:val="24"/>
        </w:rPr>
        <w:t>with</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young</w:t>
      </w:r>
      <w:r w:rsidRPr="0033790E">
        <w:rPr>
          <w:rFonts w:cstheme="minorHAnsi"/>
          <w:color w:val="1F3864" w:themeColor="accent1" w:themeShade="80"/>
          <w:spacing w:val="21"/>
          <w:w w:val="105"/>
          <w:position w:val="1"/>
          <w:sz w:val="24"/>
          <w:szCs w:val="24"/>
        </w:rPr>
        <w:t xml:space="preserve"> </w:t>
      </w:r>
      <w:r w:rsidRPr="0033790E">
        <w:rPr>
          <w:rFonts w:cstheme="minorHAnsi"/>
          <w:color w:val="1F3864" w:themeColor="accent1" w:themeShade="80"/>
          <w:w w:val="105"/>
          <w:position w:val="1"/>
          <w:sz w:val="24"/>
          <w:szCs w:val="24"/>
        </w:rPr>
        <w:t>people</w:t>
      </w:r>
      <w:r w:rsidRPr="0033790E">
        <w:rPr>
          <w:rFonts w:cstheme="minorHAnsi"/>
          <w:color w:val="1F3864" w:themeColor="accent1" w:themeShade="80"/>
          <w:spacing w:val="25"/>
          <w:w w:val="105"/>
          <w:position w:val="1"/>
          <w:sz w:val="24"/>
          <w:szCs w:val="24"/>
        </w:rPr>
        <w:t xml:space="preserve"> </w:t>
      </w:r>
      <w:r w:rsidRPr="0033790E">
        <w:rPr>
          <w:rFonts w:cstheme="minorHAnsi"/>
          <w:color w:val="1F3864" w:themeColor="accent1" w:themeShade="80"/>
          <w:w w:val="105"/>
          <w:position w:val="1"/>
          <w:sz w:val="24"/>
          <w:szCs w:val="24"/>
        </w:rPr>
        <w:t>under</w:t>
      </w:r>
      <w:r w:rsidRPr="0033790E">
        <w:rPr>
          <w:rFonts w:cstheme="minorHAnsi"/>
          <w:color w:val="1F3864" w:themeColor="accent1" w:themeShade="80"/>
          <w:spacing w:val="36"/>
          <w:w w:val="105"/>
          <w:position w:val="1"/>
          <w:sz w:val="24"/>
          <w:szCs w:val="24"/>
        </w:rPr>
        <w:t xml:space="preserve"> </w:t>
      </w:r>
      <w:r w:rsidRPr="0033790E">
        <w:rPr>
          <w:rFonts w:cstheme="minorHAnsi"/>
          <w:color w:val="1F3864" w:themeColor="accent1" w:themeShade="80"/>
          <w:w w:val="105"/>
          <w:position w:val="1"/>
          <w:sz w:val="24"/>
          <w:szCs w:val="24"/>
        </w:rPr>
        <w:t>1</w:t>
      </w:r>
      <w:r w:rsidRPr="0033790E">
        <w:rPr>
          <w:rFonts w:cstheme="minorHAnsi"/>
          <w:color w:val="1F3864" w:themeColor="accent1" w:themeShade="80"/>
          <w:spacing w:val="-25"/>
          <w:w w:val="105"/>
          <w:position w:val="1"/>
          <w:sz w:val="24"/>
          <w:szCs w:val="24"/>
        </w:rPr>
        <w:t xml:space="preserve"> </w:t>
      </w:r>
      <w:r w:rsidRPr="0033790E">
        <w:rPr>
          <w:rFonts w:cstheme="minorHAnsi"/>
          <w:color w:val="1F3864" w:themeColor="accent1" w:themeShade="80"/>
          <w:w w:val="105"/>
          <w:position w:val="1"/>
          <w:sz w:val="24"/>
          <w:szCs w:val="24"/>
        </w:rPr>
        <w:t>8</w:t>
      </w:r>
      <w:r w:rsidRPr="0033790E">
        <w:rPr>
          <w:rFonts w:cstheme="minorHAnsi"/>
          <w:color w:val="1F3864" w:themeColor="accent1" w:themeShade="80"/>
          <w:spacing w:val="20"/>
          <w:w w:val="105"/>
          <w:position w:val="1"/>
          <w:sz w:val="24"/>
          <w:szCs w:val="24"/>
        </w:rPr>
        <w:t xml:space="preserve"> </w:t>
      </w:r>
      <w:r w:rsidRPr="0033790E">
        <w:rPr>
          <w:rFonts w:cstheme="minorHAnsi"/>
          <w:color w:val="1F3864" w:themeColor="accent1" w:themeShade="80"/>
          <w:w w:val="105"/>
          <w:position w:val="1"/>
          <w:sz w:val="24"/>
          <w:szCs w:val="24"/>
        </w:rPr>
        <w:t>or</w:t>
      </w:r>
      <w:r w:rsidRPr="0033790E">
        <w:rPr>
          <w:rFonts w:cstheme="minorHAnsi"/>
          <w:color w:val="1F3864" w:themeColor="accent1" w:themeShade="80"/>
          <w:spacing w:val="13"/>
          <w:w w:val="105"/>
          <w:position w:val="1"/>
          <w:sz w:val="24"/>
          <w:szCs w:val="24"/>
        </w:rPr>
        <w:t xml:space="preserve"> </w:t>
      </w:r>
      <w:r w:rsidRPr="0033790E">
        <w:rPr>
          <w:rFonts w:cstheme="minorHAnsi"/>
          <w:color w:val="1F3864" w:themeColor="accent1" w:themeShade="80"/>
          <w:w w:val="105"/>
          <w:position w:val="1"/>
          <w:sz w:val="24"/>
          <w:szCs w:val="24"/>
        </w:rPr>
        <w:t>vulnerable</w:t>
      </w:r>
      <w:r w:rsidRPr="0033790E">
        <w:rPr>
          <w:rFonts w:cstheme="minorHAnsi"/>
          <w:color w:val="1F3864" w:themeColor="accent1" w:themeShade="80"/>
          <w:spacing w:val="29"/>
          <w:w w:val="105"/>
          <w:position w:val="1"/>
          <w:sz w:val="24"/>
          <w:szCs w:val="24"/>
        </w:rPr>
        <w:t xml:space="preserve"> </w:t>
      </w:r>
      <w:r w:rsidRPr="0033790E">
        <w:rPr>
          <w:rFonts w:cstheme="minorHAnsi"/>
          <w:color w:val="1F3864" w:themeColor="accent1" w:themeShade="80"/>
          <w:w w:val="105"/>
          <w:position w:val="1"/>
          <w:sz w:val="24"/>
          <w:szCs w:val="24"/>
        </w:rPr>
        <w:t>adults</w:t>
      </w:r>
    </w:p>
    <w:p w14:paraId="205F155F" w14:textId="76AACD9C" w:rsidR="00271834" w:rsidRPr="0033790E"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If applicable a</w:t>
      </w:r>
      <w:r w:rsidR="00271834" w:rsidRPr="0033790E">
        <w:rPr>
          <w:rFonts w:cstheme="minorHAnsi"/>
          <w:color w:val="1F3864" w:themeColor="accent1" w:themeShade="80"/>
          <w:spacing w:val="1"/>
          <w:w w:val="105"/>
          <w:position w:val="1"/>
          <w:sz w:val="24"/>
          <w:szCs w:val="24"/>
        </w:rPr>
        <w:t xml:space="preserve"> </w:t>
      </w:r>
      <w:r w:rsidR="00271834" w:rsidRPr="0033790E">
        <w:rPr>
          <w:rFonts w:cstheme="minorHAnsi"/>
          <w:color w:val="1F3864" w:themeColor="accent1" w:themeShade="80"/>
          <w:w w:val="105"/>
          <w:position w:val="1"/>
          <w:sz w:val="24"/>
          <w:szCs w:val="24"/>
        </w:rPr>
        <w:t>copy of</w:t>
      </w:r>
      <w:r w:rsidR="00271834" w:rsidRPr="0033790E">
        <w:rPr>
          <w:rFonts w:cstheme="minorHAnsi"/>
          <w:color w:val="1F3864" w:themeColor="accent1" w:themeShade="80"/>
          <w:spacing w:val="1"/>
          <w:w w:val="105"/>
          <w:position w:val="1"/>
          <w:sz w:val="24"/>
          <w:szCs w:val="24"/>
        </w:rPr>
        <w:t xml:space="preserve"> </w:t>
      </w:r>
      <w:r w:rsidR="00271834" w:rsidRPr="0033790E">
        <w:rPr>
          <w:rFonts w:cstheme="minorHAnsi"/>
          <w:color w:val="1F3864" w:themeColor="accent1" w:themeShade="80"/>
          <w:w w:val="105"/>
          <w:position w:val="1"/>
          <w:sz w:val="24"/>
          <w:szCs w:val="24"/>
        </w:rPr>
        <w:t>the Risk Assessment</w:t>
      </w:r>
      <w:r w:rsidR="00271834" w:rsidRPr="0033790E">
        <w:rPr>
          <w:rFonts w:cstheme="minorHAnsi"/>
          <w:color w:val="1F3864" w:themeColor="accent1" w:themeShade="80"/>
          <w:spacing w:val="1"/>
          <w:w w:val="105"/>
          <w:position w:val="1"/>
          <w:sz w:val="24"/>
          <w:szCs w:val="24"/>
        </w:rPr>
        <w:t xml:space="preserve"> </w:t>
      </w:r>
      <w:r w:rsidR="00F9708D" w:rsidRPr="0033790E">
        <w:rPr>
          <w:rFonts w:cstheme="minorHAnsi"/>
          <w:color w:val="1F3864" w:themeColor="accent1" w:themeShade="80"/>
          <w:w w:val="105"/>
          <w:position w:val="1"/>
          <w:sz w:val="24"/>
          <w:szCs w:val="24"/>
        </w:rPr>
        <w:t>completed for</w:t>
      </w:r>
      <w:r w:rsidR="00271834" w:rsidRPr="0033790E">
        <w:rPr>
          <w:rFonts w:cstheme="minorHAnsi"/>
          <w:color w:val="1F3864" w:themeColor="accent1" w:themeShade="80"/>
          <w:w w:val="105"/>
          <w:position w:val="1"/>
          <w:sz w:val="24"/>
          <w:szCs w:val="24"/>
        </w:rPr>
        <w:t xml:space="preserve"> the required activity </w:t>
      </w:r>
    </w:p>
    <w:p w14:paraId="401764A8" w14:textId="7E1B7BB1" w:rsidR="00027BC2" w:rsidRPr="0033790E" w:rsidRDefault="00027BC2" w:rsidP="00D200E5">
      <w:pPr>
        <w:pStyle w:val="ListParagraph"/>
        <w:spacing w:after="0" w:line="240" w:lineRule="auto"/>
        <w:ind w:left="1440"/>
        <w:jc w:val="both"/>
        <w:rPr>
          <w:rFonts w:cstheme="minorHAnsi"/>
          <w:color w:val="1F3864" w:themeColor="accent1" w:themeShade="80"/>
          <w:sz w:val="24"/>
          <w:szCs w:val="24"/>
        </w:rPr>
      </w:pPr>
    </w:p>
    <w:p w14:paraId="7F652936" w14:textId="77777777" w:rsidR="001504A9" w:rsidRPr="0033790E" w:rsidRDefault="001504A9" w:rsidP="00D200E5">
      <w:pPr>
        <w:pStyle w:val="ListParagraph"/>
        <w:spacing w:after="0" w:line="240" w:lineRule="auto"/>
        <w:ind w:left="1440"/>
        <w:jc w:val="both"/>
        <w:rPr>
          <w:rFonts w:cstheme="minorHAnsi"/>
          <w:color w:val="1F3864" w:themeColor="accent1" w:themeShade="80"/>
          <w:sz w:val="24"/>
          <w:szCs w:val="24"/>
        </w:rPr>
      </w:pPr>
    </w:p>
    <w:tbl>
      <w:tblPr>
        <w:tblStyle w:val="TableGrid"/>
        <w:tblW w:w="0" w:type="auto"/>
        <w:tblLook w:val="04A0" w:firstRow="1" w:lastRow="0" w:firstColumn="1" w:lastColumn="0" w:noHBand="0" w:noVBand="1"/>
      </w:tblPr>
      <w:tblGrid>
        <w:gridCol w:w="3005"/>
        <w:gridCol w:w="3005"/>
        <w:gridCol w:w="3006"/>
      </w:tblGrid>
      <w:tr w:rsidR="0033790E" w:rsidRPr="0033790E" w14:paraId="0B95CA91" w14:textId="77777777" w:rsidTr="00160936">
        <w:tc>
          <w:tcPr>
            <w:tcW w:w="3005" w:type="dxa"/>
          </w:tcPr>
          <w:p w14:paraId="5D96CA4C" w14:textId="1EC7FACD" w:rsidR="00160936" w:rsidRPr="0033790E" w:rsidRDefault="00C22C6A" w:rsidP="00002B5F">
            <w:pPr>
              <w:jc w:val="center"/>
              <w:rPr>
                <w:rFonts w:cstheme="minorHAnsi"/>
                <w:b/>
                <w:bCs/>
                <w:color w:val="1F3864" w:themeColor="accent1" w:themeShade="80"/>
                <w:sz w:val="24"/>
                <w:szCs w:val="24"/>
              </w:rPr>
            </w:pPr>
            <w:r w:rsidRPr="0033790E">
              <w:rPr>
                <w:rFonts w:cstheme="minorHAnsi"/>
                <w:b/>
                <w:bCs/>
                <w:color w:val="1F3864" w:themeColor="accent1" w:themeShade="80"/>
                <w:sz w:val="24"/>
                <w:szCs w:val="24"/>
              </w:rPr>
              <w:t>Opening date for applications</w:t>
            </w:r>
          </w:p>
        </w:tc>
        <w:tc>
          <w:tcPr>
            <w:tcW w:w="3005" w:type="dxa"/>
          </w:tcPr>
          <w:p w14:paraId="7CDB9BD9" w14:textId="70AACAFB" w:rsidR="00160936" w:rsidRPr="0033790E" w:rsidRDefault="00C22C6A" w:rsidP="00002B5F">
            <w:pPr>
              <w:jc w:val="center"/>
              <w:rPr>
                <w:rFonts w:cstheme="minorHAnsi"/>
                <w:b/>
                <w:bCs/>
                <w:color w:val="1F3864" w:themeColor="accent1" w:themeShade="80"/>
                <w:sz w:val="24"/>
                <w:szCs w:val="24"/>
              </w:rPr>
            </w:pPr>
            <w:r w:rsidRPr="0033790E">
              <w:rPr>
                <w:rFonts w:cstheme="minorHAnsi"/>
                <w:b/>
                <w:bCs/>
                <w:color w:val="1F3864" w:themeColor="accent1" w:themeShade="80"/>
                <w:sz w:val="24"/>
                <w:szCs w:val="24"/>
              </w:rPr>
              <w:t>Closing date for applications</w:t>
            </w:r>
          </w:p>
        </w:tc>
        <w:tc>
          <w:tcPr>
            <w:tcW w:w="3006" w:type="dxa"/>
          </w:tcPr>
          <w:p w14:paraId="0FF6D6A9" w14:textId="65C47B1C" w:rsidR="00160936" w:rsidRPr="0033790E" w:rsidRDefault="00F70EB9" w:rsidP="00002B5F">
            <w:pPr>
              <w:jc w:val="center"/>
              <w:rPr>
                <w:rFonts w:cstheme="minorHAnsi"/>
                <w:b/>
                <w:bCs/>
                <w:color w:val="1F3864" w:themeColor="accent1" w:themeShade="80"/>
                <w:sz w:val="24"/>
                <w:szCs w:val="24"/>
              </w:rPr>
            </w:pPr>
            <w:r w:rsidRPr="0033790E">
              <w:rPr>
                <w:rFonts w:cstheme="minorHAnsi"/>
                <w:b/>
                <w:bCs/>
                <w:color w:val="1F3864" w:themeColor="accent1" w:themeShade="80"/>
                <w:sz w:val="24"/>
                <w:szCs w:val="24"/>
              </w:rPr>
              <w:t>Successfu</w:t>
            </w:r>
            <w:r w:rsidR="00A41D3D" w:rsidRPr="0033790E">
              <w:rPr>
                <w:rFonts w:cstheme="minorHAnsi"/>
                <w:b/>
                <w:bCs/>
                <w:color w:val="1F3864" w:themeColor="accent1" w:themeShade="80"/>
                <w:sz w:val="24"/>
                <w:szCs w:val="24"/>
              </w:rPr>
              <w:t xml:space="preserve">l </w:t>
            </w:r>
            <w:r w:rsidR="00DC0F4D" w:rsidRPr="0033790E">
              <w:rPr>
                <w:rFonts w:cstheme="minorHAnsi"/>
                <w:b/>
                <w:bCs/>
                <w:color w:val="1F3864" w:themeColor="accent1" w:themeShade="80"/>
                <w:sz w:val="24"/>
                <w:szCs w:val="24"/>
              </w:rPr>
              <w:t>applicants informed</w:t>
            </w:r>
            <w:r w:rsidRPr="0033790E">
              <w:rPr>
                <w:rFonts w:cstheme="minorHAnsi"/>
                <w:b/>
                <w:bCs/>
                <w:color w:val="1F3864" w:themeColor="accent1" w:themeShade="80"/>
                <w:sz w:val="24"/>
                <w:szCs w:val="24"/>
              </w:rPr>
              <w:t xml:space="preserve"> by</w:t>
            </w:r>
          </w:p>
        </w:tc>
      </w:tr>
      <w:tr w:rsidR="0033790E" w:rsidRPr="0033790E" w14:paraId="03B7CE0B" w14:textId="77777777" w:rsidTr="00160936">
        <w:tc>
          <w:tcPr>
            <w:tcW w:w="3005" w:type="dxa"/>
          </w:tcPr>
          <w:p w14:paraId="6E699C10" w14:textId="449382B2" w:rsidR="00CE25C7" w:rsidRPr="0033790E" w:rsidRDefault="00AF112E" w:rsidP="00E439DD">
            <w:pPr>
              <w:rPr>
                <w:rFonts w:cstheme="minorHAnsi"/>
                <w:color w:val="1F3864" w:themeColor="accent1" w:themeShade="80"/>
                <w:sz w:val="24"/>
                <w:szCs w:val="24"/>
              </w:rPr>
            </w:pPr>
            <w:r>
              <w:rPr>
                <w:rFonts w:cstheme="minorHAnsi"/>
                <w:color w:val="1F3864" w:themeColor="accent1" w:themeShade="80"/>
                <w:sz w:val="24"/>
                <w:szCs w:val="24"/>
              </w:rPr>
              <w:t>24</w:t>
            </w:r>
            <w:r w:rsidRPr="00AF112E">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March 2025</w:t>
            </w:r>
          </w:p>
        </w:tc>
        <w:tc>
          <w:tcPr>
            <w:tcW w:w="3005" w:type="dxa"/>
          </w:tcPr>
          <w:p w14:paraId="64950F2A" w14:textId="47496259" w:rsidR="00160936" w:rsidRPr="0033790E" w:rsidRDefault="00675A17" w:rsidP="00E439DD">
            <w:pPr>
              <w:rPr>
                <w:rFonts w:cstheme="minorHAnsi"/>
                <w:color w:val="1F3864" w:themeColor="accent1" w:themeShade="80"/>
                <w:sz w:val="24"/>
                <w:szCs w:val="24"/>
              </w:rPr>
            </w:pPr>
            <w:r>
              <w:rPr>
                <w:rFonts w:cstheme="minorHAnsi"/>
                <w:color w:val="1F3864" w:themeColor="accent1" w:themeShade="80"/>
                <w:sz w:val="24"/>
                <w:szCs w:val="24"/>
              </w:rPr>
              <w:t>13</w:t>
            </w:r>
            <w:r w:rsidRPr="00675A17">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April 2025</w:t>
            </w:r>
          </w:p>
        </w:tc>
        <w:tc>
          <w:tcPr>
            <w:tcW w:w="3006" w:type="dxa"/>
          </w:tcPr>
          <w:p w14:paraId="4573BA1D" w14:textId="50F98D21" w:rsidR="00160936" w:rsidRPr="0033790E" w:rsidRDefault="00675A17" w:rsidP="00E439DD">
            <w:pPr>
              <w:rPr>
                <w:rFonts w:cstheme="minorHAnsi"/>
                <w:color w:val="1F3864" w:themeColor="accent1" w:themeShade="80"/>
                <w:sz w:val="24"/>
                <w:szCs w:val="24"/>
              </w:rPr>
            </w:pPr>
            <w:r>
              <w:rPr>
                <w:rFonts w:cstheme="minorHAnsi"/>
                <w:color w:val="1F3864" w:themeColor="accent1" w:themeShade="80"/>
                <w:sz w:val="24"/>
                <w:szCs w:val="24"/>
              </w:rPr>
              <w:t>17</w:t>
            </w:r>
            <w:r w:rsidRPr="00675A17">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April 2025</w:t>
            </w:r>
          </w:p>
        </w:tc>
      </w:tr>
      <w:tr w:rsidR="0033790E" w:rsidRPr="0033790E" w14:paraId="42EFB1CD" w14:textId="77777777" w:rsidTr="00160936">
        <w:tc>
          <w:tcPr>
            <w:tcW w:w="3005" w:type="dxa"/>
          </w:tcPr>
          <w:p w14:paraId="0C88E6DC" w14:textId="7B6CBDE2" w:rsidR="00CE25C7" w:rsidRPr="0033790E" w:rsidRDefault="00133F1E" w:rsidP="00E439DD">
            <w:pPr>
              <w:rPr>
                <w:rFonts w:cstheme="minorHAnsi"/>
                <w:color w:val="1F3864" w:themeColor="accent1" w:themeShade="80"/>
                <w:sz w:val="24"/>
                <w:szCs w:val="24"/>
              </w:rPr>
            </w:pPr>
            <w:r>
              <w:rPr>
                <w:rFonts w:cstheme="minorHAnsi"/>
                <w:color w:val="1F3864" w:themeColor="accent1" w:themeShade="80"/>
                <w:sz w:val="24"/>
                <w:szCs w:val="24"/>
              </w:rPr>
              <w:t>7</w:t>
            </w:r>
            <w:r w:rsidRPr="00133F1E">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July 2025</w:t>
            </w:r>
          </w:p>
        </w:tc>
        <w:tc>
          <w:tcPr>
            <w:tcW w:w="3005" w:type="dxa"/>
          </w:tcPr>
          <w:p w14:paraId="7B0D32A7" w14:textId="6F96DB30" w:rsidR="00160936" w:rsidRPr="0033790E" w:rsidRDefault="00133F1E" w:rsidP="00E439DD">
            <w:pPr>
              <w:rPr>
                <w:rFonts w:cstheme="minorHAnsi"/>
                <w:color w:val="1F3864" w:themeColor="accent1" w:themeShade="80"/>
                <w:sz w:val="24"/>
                <w:szCs w:val="24"/>
              </w:rPr>
            </w:pPr>
            <w:r>
              <w:rPr>
                <w:rFonts w:cstheme="minorHAnsi"/>
                <w:color w:val="1F3864" w:themeColor="accent1" w:themeShade="80"/>
                <w:sz w:val="24"/>
                <w:szCs w:val="24"/>
              </w:rPr>
              <w:t>27</w:t>
            </w:r>
            <w:r w:rsidRPr="00133F1E">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July 2025</w:t>
            </w:r>
          </w:p>
        </w:tc>
        <w:tc>
          <w:tcPr>
            <w:tcW w:w="3006" w:type="dxa"/>
          </w:tcPr>
          <w:p w14:paraId="445D1B5E" w14:textId="70C13E4A" w:rsidR="00160936" w:rsidRPr="0033790E" w:rsidRDefault="00133F1E" w:rsidP="00E439DD">
            <w:pPr>
              <w:rPr>
                <w:rFonts w:cstheme="minorHAnsi"/>
                <w:color w:val="1F3864" w:themeColor="accent1" w:themeShade="80"/>
                <w:sz w:val="24"/>
                <w:szCs w:val="24"/>
              </w:rPr>
            </w:pPr>
            <w:r>
              <w:rPr>
                <w:rFonts w:cstheme="minorHAnsi"/>
                <w:color w:val="1F3864" w:themeColor="accent1" w:themeShade="80"/>
                <w:sz w:val="24"/>
                <w:szCs w:val="24"/>
              </w:rPr>
              <w:t>4</w:t>
            </w:r>
            <w:r w:rsidRPr="00133F1E">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August 2025</w:t>
            </w:r>
          </w:p>
        </w:tc>
      </w:tr>
    </w:tbl>
    <w:p w14:paraId="56C4E092" w14:textId="77777777" w:rsidR="00160936" w:rsidRPr="0033790E" w:rsidRDefault="00160936" w:rsidP="00917695">
      <w:pPr>
        <w:spacing w:after="0" w:line="240" w:lineRule="auto"/>
        <w:jc w:val="both"/>
        <w:rPr>
          <w:rFonts w:cstheme="minorHAnsi"/>
          <w:color w:val="1F3864" w:themeColor="accent1" w:themeShade="80"/>
          <w:sz w:val="24"/>
          <w:szCs w:val="24"/>
        </w:rPr>
      </w:pPr>
    </w:p>
    <w:p w14:paraId="34B78BF5" w14:textId="77777777" w:rsidR="003A2B30" w:rsidRPr="0033790E" w:rsidRDefault="003A2B30" w:rsidP="00D200E5">
      <w:pPr>
        <w:pStyle w:val="Heading4"/>
        <w:ind w:left="0"/>
        <w:jc w:val="both"/>
        <w:rPr>
          <w:rFonts w:asciiTheme="minorHAnsi" w:hAnsiTheme="minorHAnsi" w:cstheme="minorHAnsi"/>
          <w:color w:val="1F3864" w:themeColor="accent1" w:themeShade="80"/>
          <w:w w:val="110"/>
          <w:sz w:val="24"/>
          <w:szCs w:val="24"/>
        </w:rPr>
      </w:pPr>
    </w:p>
    <w:p w14:paraId="7B7518DE" w14:textId="1267D733" w:rsidR="00C57CAF" w:rsidRPr="0033790E" w:rsidRDefault="00C57CAF" w:rsidP="00D200E5">
      <w:pPr>
        <w:pStyle w:val="Heading4"/>
        <w:ind w:left="0"/>
        <w:jc w:val="both"/>
        <w:rPr>
          <w:rFonts w:asciiTheme="minorHAnsi" w:hAnsiTheme="minorHAnsi" w:cstheme="minorHAnsi"/>
          <w:color w:val="1F3864" w:themeColor="accent1" w:themeShade="80"/>
          <w:sz w:val="24"/>
          <w:szCs w:val="24"/>
        </w:rPr>
      </w:pPr>
      <w:r w:rsidRPr="0033790E">
        <w:rPr>
          <w:rFonts w:asciiTheme="minorHAnsi" w:hAnsiTheme="minorHAnsi" w:cstheme="minorHAnsi"/>
          <w:color w:val="1F3864" w:themeColor="accent1" w:themeShade="80"/>
          <w:w w:val="110"/>
          <w:sz w:val="24"/>
          <w:szCs w:val="24"/>
        </w:rPr>
        <w:t>Who</w:t>
      </w:r>
      <w:r w:rsidRPr="0033790E">
        <w:rPr>
          <w:rFonts w:asciiTheme="minorHAnsi" w:hAnsiTheme="minorHAnsi" w:cstheme="minorHAnsi"/>
          <w:color w:val="1F3864" w:themeColor="accent1" w:themeShade="80"/>
          <w:spacing w:val="21"/>
          <w:w w:val="110"/>
          <w:sz w:val="24"/>
          <w:szCs w:val="24"/>
        </w:rPr>
        <w:t xml:space="preserve"> </w:t>
      </w:r>
      <w:r w:rsidRPr="0033790E">
        <w:rPr>
          <w:rFonts w:asciiTheme="minorHAnsi" w:hAnsiTheme="minorHAnsi" w:cstheme="minorHAnsi"/>
          <w:color w:val="1F3864" w:themeColor="accent1" w:themeShade="80"/>
          <w:w w:val="110"/>
          <w:sz w:val="24"/>
          <w:szCs w:val="24"/>
        </w:rPr>
        <w:t>can</w:t>
      </w:r>
      <w:r w:rsidRPr="0033790E">
        <w:rPr>
          <w:rFonts w:asciiTheme="minorHAnsi" w:hAnsiTheme="minorHAnsi" w:cstheme="minorHAnsi"/>
          <w:color w:val="1F3864" w:themeColor="accent1" w:themeShade="80"/>
          <w:spacing w:val="46"/>
          <w:w w:val="110"/>
          <w:sz w:val="24"/>
          <w:szCs w:val="24"/>
        </w:rPr>
        <w:t xml:space="preserve"> </w:t>
      </w:r>
      <w:r w:rsidRPr="0033790E">
        <w:rPr>
          <w:rFonts w:asciiTheme="minorHAnsi" w:hAnsiTheme="minorHAnsi" w:cstheme="minorHAnsi"/>
          <w:color w:val="1F3864" w:themeColor="accent1" w:themeShade="80"/>
          <w:w w:val="110"/>
          <w:sz w:val="24"/>
          <w:szCs w:val="24"/>
        </w:rPr>
        <w:t>apply?</w:t>
      </w:r>
    </w:p>
    <w:p w14:paraId="5647F38F" w14:textId="77777777" w:rsidR="00C57CAF" w:rsidRPr="0033790E" w:rsidRDefault="00C57CAF" w:rsidP="00D200E5">
      <w:pPr>
        <w:pStyle w:val="BodyText"/>
        <w:spacing w:before="3"/>
        <w:jc w:val="both"/>
        <w:rPr>
          <w:rFonts w:asciiTheme="minorHAnsi" w:hAnsiTheme="minorHAnsi" w:cstheme="minorHAnsi"/>
          <w:b/>
          <w:color w:val="1F3864" w:themeColor="accent1" w:themeShade="80"/>
          <w:sz w:val="24"/>
          <w:szCs w:val="24"/>
        </w:rPr>
      </w:pPr>
    </w:p>
    <w:p w14:paraId="215798FB" w14:textId="77777777" w:rsidR="00C57CAF" w:rsidRPr="0033790E" w:rsidRDefault="00C57CAF" w:rsidP="00D200E5">
      <w:pPr>
        <w:spacing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The</w:t>
      </w:r>
      <w:r w:rsidRPr="0033790E">
        <w:rPr>
          <w:rFonts w:cstheme="minorHAnsi"/>
          <w:color w:val="1F3864" w:themeColor="accent1" w:themeShade="80"/>
          <w:spacing w:val="11"/>
          <w:w w:val="105"/>
          <w:sz w:val="24"/>
          <w:szCs w:val="24"/>
        </w:rPr>
        <w:t xml:space="preserve"> </w:t>
      </w:r>
      <w:r w:rsidRPr="0033790E">
        <w:rPr>
          <w:rFonts w:cstheme="minorHAnsi"/>
          <w:color w:val="1F3864" w:themeColor="accent1" w:themeShade="80"/>
          <w:w w:val="105"/>
          <w:sz w:val="24"/>
          <w:szCs w:val="24"/>
        </w:rPr>
        <w:t>following</w:t>
      </w:r>
      <w:r w:rsidRPr="0033790E">
        <w:rPr>
          <w:rFonts w:cstheme="minorHAnsi"/>
          <w:color w:val="1F3864" w:themeColor="accent1" w:themeShade="80"/>
          <w:spacing w:val="10"/>
          <w:w w:val="105"/>
          <w:sz w:val="24"/>
          <w:szCs w:val="24"/>
        </w:rPr>
        <w:t xml:space="preserve"> </w:t>
      </w:r>
      <w:r w:rsidRPr="0033790E">
        <w:rPr>
          <w:rFonts w:cstheme="minorHAnsi"/>
          <w:b/>
          <w:color w:val="1F3864" w:themeColor="accent1" w:themeShade="80"/>
          <w:w w:val="105"/>
          <w:sz w:val="24"/>
          <w:szCs w:val="24"/>
        </w:rPr>
        <w:t>not-for-profit</w:t>
      </w:r>
      <w:r w:rsidRPr="0033790E">
        <w:rPr>
          <w:rFonts w:cstheme="minorHAnsi"/>
          <w:b/>
          <w:color w:val="1F3864" w:themeColor="accent1" w:themeShade="80"/>
          <w:spacing w:val="-3"/>
          <w:w w:val="105"/>
          <w:sz w:val="24"/>
          <w:szCs w:val="24"/>
        </w:rPr>
        <w:t xml:space="preserve"> </w:t>
      </w:r>
      <w:r w:rsidRPr="0033790E">
        <w:rPr>
          <w:rFonts w:cstheme="minorHAnsi"/>
          <w:b/>
          <w:color w:val="1F3864" w:themeColor="accent1" w:themeShade="80"/>
          <w:w w:val="105"/>
          <w:sz w:val="24"/>
          <w:szCs w:val="24"/>
        </w:rPr>
        <w:t>organisations</w:t>
      </w:r>
      <w:r w:rsidRPr="0033790E">
        <w:rPr>
          <w:rFonts w:cstheme="minorHAnsi"/>
          <w:b/>
          <w:color w:val="1F3864" w:themeColor="accent1" w:themeShade="80"/>
          <w:spacing w:val="18"/>
          <w:w w:val="105"/>
          <w:sz w:val="24"/>
          <w:szCs w:val="24"/>
        </w:rPr>
        <w:t xml:space="preserve"> </w:t>
      </w:r>
      <w:r w:rsidRPr="0033790E">
        <w:rPr>
          <w:rFonts w:cstheme="minorHAnsi"/>
          <w:color w:val="1F3864" w:themeColor="accent1" w:themeShade="80"/>
          <w:w w:val="105"/>
          <w:sz w:val="24"/>
          <w:szCs w:val="24"/>
        </w:rPr>
        <w:t>are</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eligible</w:t>
      </w:r>
      <w:r w:rsidRPr="0033790E">
        <w:rPr>
          <w:rFonts w:cstheme="minorHAnsi"/>
          <w:color w:val="1F3864" w:themeColor="accent1" w:themeShade="80"/>
          <w:spacing w:val="13"/>
          <w:w w:val="105"/>
          <w:sz w:val="24"/>
          <w:szCs w:val="24"/>
        </w:rPr>
        <w:t xml:space="preserve"> </w:t>
      </w:r>
      <w:r w:rsidRPr="0033790E">
        <w:rPr>
          <w:rFonts w:cstheme="minorHAnsi"/>
          <w:color w:val="1F3864" w:themeColor="accent1" w:themeShade="80"/>
          <w:w w:val="105"/>
          <w:sz w:val="24"/>
          <w:szCs w:val="24"/>
        </w:rPr>
        <w:t>to</w:t>
      </w:r>
      <w:r w:rsidRPr="0033790E">
        <w:rPr>
          <w:rFonts w:cstheme="minorHAnsi"/>
          <w:color w:val="1F3864" w:themeColor="accent1" w:themeShade="80"/>
          <w:spacing w:val="4"/>
          <w:w w:val="105"/>
          <w:sz w:val="24"/>
          <w:szCs w:val="24"/>
        </w:rPr>
        <w:t xml:space="preserve"> </w:t>
      </w:r>
      <w:r w:rsidRPr="0033790E">
        <w:rPr>
          <w:rFonts w:cstheme="minorHAnsi"/>
          <w:color w:val="1F3864" w:themeColor="accent1" w:themeShade="80"/>
          <w:w w:val="105"/>
          <w:sz w:val="24"/>
          <w:szCs w:val="24"/>
        </w:rPr>
        <w:t>apply:</w:t>
      </w:r>
    </w:p>
    <w:p w14:paraId="38949B78" w14:textId="7109618A" w:rsidR="00C57CAF" w:rsidRPr="0033790E"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Constituted</w:t>
      </w:r>
      <w:r w:rsidRPr="0033790E">
        <w:rPr>
          <w:rFonts w:cstheme="minorHAnsi"/>
          <w:color w:val="1F3864" w:themeColor="accent1" w:themeShade="80"/>
          <w:spacing w:val="12"/>
          <w:w w:val="105"/>
          <w:sz w:val="24"/>
          <w:szCs w:val="24"/>
        </w:rPr>
        <w:t xml:space="preserve"> </w:t>
      </w:r>
      <w:r w:rsidRPr="0033790E">
        <w:rPr>
          <w:rFonts w:cstheme="minorHAnsi"/>
          <w:color w:val="1F3864" w:themeColor="accent1" w:themeShade="80"/>
          <w:w w:val="105"/>
          <w:sz w:val="24"/>
          <w:szCs w:val="24"/>
        </w:rPr>
        <w:t>community</w:t>
      </w:r>
      <w:r w:rsidR="00050150" w:rsidRPr="0033790E">
        <w:rPr>
          <w:rFonts w:cstheme="minorHAnsi"/>
          <w:color w:val="1F3864" w:themeColor="accent1" w:themeShade="80"/>
          <w:w w:val="105"/>
          <w:sz w:val="24"/>
          <w:szCs w:val="24"/>
        </w:rPr>
        <w:t xml:space="preserve"> group</w:t>
      </w:r>
    </w:p>
    <w:p w14:paraId="381D0C9B" w14:textId="77777777" w:rsidR="00C57CAF" w:rsidRPr="0033790E"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Registered</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charities</w:t>
      </w:r>
    </w:p>
    <w:p w14:paraId="46F591CC" w14:textId="77777777" w:rsidR="00C57CAF" w:rsidRPr="0033790E"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Social</w:t>
      </w:r>
      <w:r w:rsidRPr="0033790E">
        <w:rPr>
          <w:rFonts w:cstheme="minorHAnsi"/>
          <w:color w:val="1F3864" w:themeColor="accent1" w:themeShade="80"/>
          <w:spacing w:val="-3"/>
          <w:w w:val="105"/>
          <w:sz w:val="24"/>
          <w:szCs w:val="24"/>
        </w:rPr>
        <w:t xml:space="preserve"> </w:t>
      </w:r>
      <w:r w:rsidRPr="0033790E">
        <w:rPr>
          <w:rFonts w:cstheme="minorHAnsi"/>
          <w:color w:val="1F3864" w:themeColor="accent1" w:themeShade="80"/>
          <w:w w:val="105"/>
          <w:sz w:val="24"/>
          <w:szCs w:val="24"/>
        </w:rPr>
        <w:t>enterprises</w:t>
      </w:r>
    </w:p>
    <w:p w14:paraId="55E7094A" w14:textId="6195A1F8" w:rsidR="00C57CAF" w:rsidRPr="0033790E"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color w:val="1F3864" w:themeColor="accent1" w:themeShade="80"/>
          <w:sz w:val="24"/>
          <w:szCs w:val="24"/>
        </w:rPr>
      </w:pPr>
      <w:r w:rsidRPr="0033790E">
        <w:rPr>
          <w:rFonts w:cstheme="minorHAnsi"/>
          <w:color w:val="1F3864" w:themeColor="accent1" w:themeShade="80"/>
          <w:spacing w:val="-1"/>
          <w:w w:val="105"/>
          <w:sz w:val="24"/>
          <w:szCs w:val="24"/>
        </w:rPr>
        <w:t>Community</w:t>
      </w:r>
      <w:r w:rsidRPr="0033790E">
        <w:rPr>
          <w:rFonts w:cstheme="minorHAnsi"/>
          <w:color w:val="1F3864" w:themeColor="accent1" w:themeShade="80"/>
          <w:spacing w:val="10"/>
          <w:w w:val="105"/>
          <w:sz w:val="24"/>
          <w:szCs w:val="24"/>
        </w:rPr>
        <w:t xml:space="preserve"> </w:t>
      </w:r>
      <w:r w:rsidRPr="0033790E">
        <w:rPr>
          <w:rFonts w:cstheme="minorHAnsi"/>
          <w:color w:val="1F3864" w:themeColor="accent1" w:themeShade="80"/>
          <w:spacing w:val="-1"/>
          <w:w w:val="105"/>
          <w:sz w:val="24"/>
          <w:szCs w:val="24"/>
        </w:rPr>
        <w:t>Interest</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spacing w:val="-1"/>
          <w:w w:val="105"/>
          <w:sz w:val="24"/>
          <w:szCs w:val="24"/>
        </w:rPr>
        <w:t>Companies</w:t>
      </w:r>
      <w:r w:rsidRPr="0033790E">
        <w:rPr>
          <w:rFonts w:cstheme="minorHAnsi"/>
          <w:color w:val="1F3864" w:themeColor="accent1" w:themeShade="80"/>
          <w:spacing w:val="20"/>
          <w:w w:val="105"/>
          <w:sz w:val="24"/>
          <w:szCs w:val="24"/>
        </w:rPr>
        <w:t xml:space="preserve"> </w:t>
      </w:r>
      <w:r w:rsidRPr="0033790E">
        <w:rPr>
          <w:rFonts w:cstheme="minorHAnsi"/>
          <w:color w:val="1F3864" w:themeColor="accent1" w:themeShade="80"/>
          <w:spacing w:val="-1"/>
          <w:w w:val="105"/>
          <w:sz w:val="24"/>
          <w:szCs w:val="24"/>
        </w:rPr>
        <w:t>(CICs)</w:t>
      </w:r>
      <w:r w:rsidRPr="0033790E">
        <w:rPr>
          <w:rFonts w:cstheme="minorHAnsi"/>
          <w:color w:val="1F3864" w:themeColor="accent1" w:themeShade="80"/>
          <w:spacing w:val="11"/>
          <w:w w:val="105"/>
          <w:sz w:val="24"/>
          <w:szCs w:val="24"/>
        </w:rPr>
        <w:t xml:space="preserve"> </w:t>
      </w:r>
      <w:r w:rsidRPr="0033790E">
        <w:rPr>
          <w:rFonts w:cstheme="minorHAnsi"/>
          <w:color w:val="1F3864" w:themeColor="accent1" w:themeShade="80"/>
          <w:w w:val="105"/>
          <w:sz w:val="24"/>
          <w:szCs w:val="24"/>
        </w:rPr>
        <w:t>Limited</w:t>
      </w:r>
      <w:r w:rsidRPr="0033790E">
        <w:rPr>
          <w:rFonts w:cstheme="minorHAnsi"/>
          <w:color w:val="1F3864" w:themeColor="accent1" w:themeShade="80"/>
          <w:spacing w:val="14"/>
          <w:w w:val="105"/>
          <w:sz w:val="24"/>
          <w:szCs w:val="24"/>
        </w:rPr>
        <w:t xml:space="preserve"> </w:t>
      </w:r>
      <w:r w:rsidRPr="0033790E">
        <w:rPr>
          <w:rFonts w:cstheme="minorHAnsi"/>
          <w:color w:val="1F3864" w:themeColor="accent1" w:themeShade="80"/>
          <w:w w:val="105"/>
          <w:sz w:val="24"/>
          <w:szCs w:val="24"/>
        </w:rPr>
        <w:t>by</w:t>
      </w:r>
      <w:r w:rsidRPr="0033790E">
        <w:rPr>
          <w:rFonts w:cstheme="minorHAnsi"/>
          <w:color w:val="1F3864" w:themeColor="accent1" w:themeShade="80"/>
          <w:spacing w:val="-5"/>
          <w:w w:val="105"/>
          <w:sz w:val="24"/>
          <w:szCs w:val="24"/>
        </w:rPr>
        <w:t xml:space="preserve"> </w:t>
      </w:r>
      <w:r w:rsidRPr="0033790E">
        <w:rPr>
          <w:rFonts w:cstheme="minorHAnsi"/>
          <w:color w:val="1F3864" w:themeColor="accent1" w:themeShade="80"/>
          <w:w w:val="105"/>
          <w:sz w:val="24"/>
          <w:szCs w:val="24"/>
        </w:rPr>
        <w:t>Guarantee -</w:t>
      </w:r>
      <w:r w:rsidRPr="0033790E">
        <w:rPr>
          <w:rFonts w:cstheme="minorHAnsi"/>
          <w:color w:val="1F3864" w:themeColor="accent1" w:themeShade="80"/>
          <w:spacing w:val="38"/>
          <w:w w:val="105"/>
          <w:sz w:val="24"/>
          <w:szCs w:val="24"/>
        </w:rPr>
        <w:t xml:space="preserve"> </w:t>
      </w:r>
      <w:r w:rsidRPr="0033790E">
        <w:rPr>
          <w:rFonts w:cstheme="minorHAnsi"/>
          <w:b/>
          <w:color w:val="1F3864" w:themeColor="accent1" w:themeShade="80"/>
          <w:w w:val="105"/>
          <w:sz w:val="24"/>
          <w:szCs w:val="24"/>
          <w:u w:val="thick"/>
        </w:rPr>
        <w:t>not</w:t>
      </w:r>
      <w:r w:rsidRPr="0033790E">
        <w:rPr>
          <w:rFonts w:cstheme="minorHAnsi"/>
          <w:b/>
          <w:color w:val="1F3864" w:themeColor="accent1" w:themeShade="80"/>
          <w:spacing w:val="-15"/>
          <w:w w:val="105"/>
          <w:sz w:val="24"/>
          <w:szCs w:val="24"/>
        </w:rPr>
        <w:t xml:space="preserve"> </w:t>
      </w:r>
      <w:r w:rsidRPr="0033790E">
        <w:rPr>
          <w:rFonts w:cstheme="minorHAnsi"/>
          <w:color w:val="1F3864" w:themeColor="accent1" w:themeShade="80"/>
          <w:w w:val="105"/>
          <w:sz w:val="24"/>
          <w:szCs w:val="24"/>
        </w:rPr>
        <w:t>CICs</w:t>
      </w:r>
      <w:r w:rsidRPr="0033790E">
        <w:rPr>
          <w:rFonts w:cstheme="minorHAnsi"/>
          <w:color w:val="1F3864" w:themeColor="accent1" w:themeShade="80"/>
          <w:spacing w:val="2"/>
          <w:w w:val="105"/>
          <w:sz w:val="24"/>
          <w:szCs w:val="24"/>
        </w:rPr>
        <w:t xml:space="preserve"> </w:t>
      </w:r>
      <w:r w:rsidRPr="0033790E">
        <w:rPr>
          <w:rFonts w:cstheme="minorHAnsi"/>
          <w:color w:val="1F3864" w:themeColor="accent1" w:themeShade="80"/>
          <w:w w:val="105"/>
          <w:sz w:val="24"/>
          <w:szCs w:val="24"/>
        </w:rPr>
        <w:t>Limited</w:t>
      </w:r>
      <w:r w:rsidRPr="0033790E">
        <w:rPr>
          <w:rFonts w:cstheme="minorHAnsi"/>
          <w:color w:val="1F3864" w:themeColor="accent1" w:themeShade="80"/>
          <w:spacing w:val="8"/>
          <w:w w:val="105"/>
          <w:sz w:val="24"/>
          <w:szCs w:val="24"/>
        </w:rPr>
        <w:t xml:space="preserve"> </w:t>
      </w:r>
      <w:r w:rsidRPr="0033790E">
        <w:rPr>
          <w:rFonts w:cstheme="minorHAnsi"/>
          <w:color w:val="1F3864" w:themeColor="accent1" w:themeShade="80"/>
          <w:w w:val="105"/>
          <w:sz w:val="24"/>
          <w:szCs w:val="24"/>
        </w:rPr>
        <w:t>by Shares</w:t>
      </w:r>
    </w:p>
    <w:p w14:paraId="447385A7" w14:textId="055CCA73" w:rsidR="006C40F4" w:rsidRPr="0033790E"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Faith based groups</w:t>
      </w:r>
    </w:p>
    <w:p w14:paraId="3A831785" w14:textId="77777777" w:rsidR="00C57CAF" w:rsidRPr="0033790E" w:rsidRDefault="00C57CAF" w:rsidP="00D200E5">
      <w:pPr>
        <w:pStyle w:val="BodyText"/>
        <w:spacing w:before="5"/>
        <w:jc w:val="both"/>
        <w:rPr>
          <w:rFonts w:asciiTheme="minorHAnsi" w:hAnsiTheme="minorHAnsi" w:cstheme="minorHAnsi"/>
          <w:color w:val="1F3864" w:themeColor="accent1" w:themeShade="80"/>
          <w:sz w:val="24"/>
          <w:szCs w:val="24"/>
        </w:rPr>
      </w:pPr>
    </w:p>
    <w:p w14:paraId="0CFC279E" w14:textId="3216D3EE" w:rsidR="008C6123" w:rsidRPr="0033790E" w:rsidRDefault="008C6123" w:rsidP="00D200E5">
      <w:pPr>
        <w:pStyle w:val="Heading4"/>
        <w:ind w:left="0"/>
        <w:jc w:val="both"/>
        <w:rPr>
          <w:rFonts w:asciiTheme="minorHAnsi" w:hAnsiTheme="minorHAnsi" w:cstheme="minorHAnsi"/>
          <w:color w:val="1F3864" w:themeColor="accent1" w:themeShade="80"/>
          <w:sz w:val="24"/>
          <w:szCs w:val="24"/>
        </w:rPr>
      </w:pPr>
      <w:r w:rsidRPr="0033790E">
        <w:rPr>
          <w:rFonts w:asciiTheme="minorHAnsi" w:hAnsiTheme="minorHAnsi" w:cstheme="minorHAnsi"/>
          <w:color w:val="1F3864" w:themeColor="accent1" w:themeShade="80"/>
          <w:spacing w:val="-1"/>
          <w:w w:val="105"/>
          <w:sz w:val="24"/>
          <w:szCs w:val="24"/>
        </w:rPr>
        <w:lastRenderedPageBreak/>
        <w:t>Applicants</w:t>
      </w:r>
      <w:r w:rsidRPr="0033790E">
        <w:rPr>
          <w:rFonts w:asciiTheme="minorHAnsi" w:hAnsiTheme="minorHAnsi" w:cstheme="minorHAnsi"/>
          <w:color w:val="1F3864" w:themeColor="accent1" w:themeShade="80"/>
          <w:spacing w:val="4"/>
          <w:w w:val="105"/>
          <w:sz w:val="24"/>
          <w:szCs w:val="24"/>
        </w:rPr>
        <w:t xml:space="preserve"> </w:t>
      </w:r>
      <w:r w:rsidRPr="0033790E">
        <w:rPr>
          <w:rFonts w:asciiTheme="minorHAnsi" w:hAnsiTheme="minorHAnsi" w:cstheme="minorHAnsi"/>
          <w:color w:val="1F3864" w:themeColor="accent1" w:themeShade="80"/>
          <w:w w:val="105"/>
          <w:sz w:val="24"/>
          <w:szCs w:val="24"/>
        </w:rPr>
        <w:t>must:</w:t>
      </w:r>
    </w:p>
    <w:p w14:paraId="4088988A" w14:textId="77777777" w:rsidR="008C6123" w:rsidRPr="0033790E" w:rsidRDefault="008C6123" w:rsidP="00D200E5">
      <w:pPr>
        <w:pStyle w:val="BodyText"/>
        <w:spacing w:before="9"/>
        <w:jc w:val="both"/>
        <w:rPr>
          <w:rFonts w:asciiTheme="minorHAnsi" w:hAnsiTheme="minorHAnsi" w:cstheme="minorHAnsi"/>
          <w:b/>
          <w:color w:val="1F3864" w:themeColor="accent1" w:themeShade="80"/>
          <w:sz w:val="24"/>
          <w:szCs w:val="24"/>
        </w:rPr>
      </w:pPr>
    </w:p>
    <w:p w14:paraId="58EAA745" w14:textId="77777777" w:rsidR="008C6123" w:rsidRPr="0033790E"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Demonstrate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that</w:t>
      </w:r>
      <w:r w:rsidRPr="0033790E">
        <w:rPr>
          <w:rFonts w:cstheme="minorHAnsi"/>
          <w:color w:val="1F3864" w:themeColor="accent1" w:themeShade="80"/>
          <w:spacing w:val="10"/>
          <w:w w:val="105"/>
          <w:position w:val="2"/>
          <w:sz w:val="24"/>
          <w:szCs w:val="24"/>
        </w:rPr>
        <w:t xml:space="preserve"> </w:t>
      </w:r>
      <w:r w:rsidRPr="0033790E">
        <w:rPr>
          <w:rFonts w:cstheme="minorHAnsi"/>
          <w:color w:val="1F3864" w:themeColor="accent1" w:themeShade="80"/>
          <w:w w:val="105"/>
          <w:position w:val="2"/>
          <w:sz w:val="24"/>
          <w:szCs w:val="24"/>
        </w:rPr>
        <w:t>the</w:t>
      </w:r>
      <w:r w:rsidRPr="0033790E">
        <w:rPr>
          <w:rFonts w:cstheme="minorHAnsi"/>
          <w:color w:val="1F3864" w:themeColor="accent1" w:themeShade="80"/>
          <w:spacing w:val="9"/>
          <w:w w:val="105"/>
          <w:position w:val="2"/>
          <w:sz w:val="24"/>
          <w:szCs w:val="24"/>
        </w:rPr>
        <w:t xml:space="preserve"> </w:t>
      </w:r>
      <w:r w:rsidRPr="0033790E">
        <w:rPr>
          <w:rFonts w:cstheme="minorHAnsi"/>
          <w:color w:val="1F3864" w:themeColor="accent1" w:themeShade="80"/>
          <w:w w:val="105"/>
          <w:position w:val="2"/>
          <w:sz w:val="24"/>
          <w:szCs w:val="24"/>
        </w:rPr>
        <w:t>proposal</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is</w:t>
      </w:r>
      <w:r w:rsidRPr="0033790E">
        <w:rPr>
          <w:rFonts w:cstheme="minorHAnsi"/>
          <w:color w:val="1F3864" w:themeColor="accent1" w:themeShade="80"/>
          <w:spacing w:val="3"/>
          <w:w w:val="105"/>
          <w:position w:val="2"/>
          <w:sz w:val="24"/>
          <w:szCs w:val="24"/>
        </w:rPr>
        <w:t xml:space="preserve"> </w:t>
      </w:r>
      <w:r w:rsidRPr="0033790E">
        <w:rPr>
          <w:rFonts w:cstheme="minorHAnsi"/>
          <w:color w:val="1F3864" w:themeColor="accent1" w:themeShade="80"/>
          <w:w w:val="105"/>
          <w:position w:val="2"/>
          <w:sz w:val="24"/>
          <w:szCs w:val="24"/>
        </w:rPr>
        <w:t>in</w:t>
      </w:r>
      <w:r w:rsidRPr="0033790E">
        <w:rPr>
          <w:rFonts w:cstheme="minorHAnsi"/>
          <w:color w:val="1F3864" w:themeColor="accent1" w:themeShade="80"/>
          <w:spacing w:val="4"/>
          <w:w w:val="105"/>
          <w:position w:val="2"/>
          <w:sz w:val="24"/>
          <w:szCs w:val="24"/>
        </w:rPr>
        <w:t xml:space="preserve"> </w:t>
      </w:r>
      <w:r w:rsidRPr="0033790E">
        <w:rPr>
          <w:rFonts w:cstheme="minorHAnsi"/>
          <w:color w:val="1F3864" w:themeColor="accent1" w:themeShade="80"/>
          <w:w w:val="105"/>
          <w:position w:val="2"/>
          <w:sz w:val="24"/>
          <w:szCs w:val="24"/>
        </w:rPr>
        <w:t>response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to</w:t>
      </w:r>
      <w:r w:rsidRPr="0033790E">
        <w:rPr>
          <w:rFonts w:cstheme="minorHAnsi"/>
          <w:color w:val="1F3864" w:themeColor="accent1" w:themeShade="80"/>
          <w:spacing w:val="7"/>
          <w:w w:val="105"/>
          <w:position w:val="2"/>
          <w:sz w:val="24"/>
          <w:szCs w:val="24"/>
        </w:rPr>
        <w:t xml:space="preserve"> </w:t>
      </w:r>
      <w:r w:rsidRPr="0033790E">
        <w:rPr>
          <w:rFonts w:cstheme="minorHAnsi"/>
          <w:color w:val="1F3864" w:themeColor="accent1" w:themeShade="80"/>
          <w:w w:val="105"/>
          <w:position w:val="2"/>
          <w:sz w:val="24"/>
          <w:szCs w:val="24"/>
        </w:rPr>
        <w:t>identified</w:t>
      </w:r>
      <w:r w:rsidRPr="0033790E">
        <w:rPr>
          <w:rFonts w:cstheme="minorHAnsi"/>
          <w:color w:val="1F3864" w:themeColor="accent1" w:themeShade="80"/>
          <w:spacing w:val="9"/>
          <w:w w:val="105"/>
          <w:position w:val="2"/>
          <w:sz w:val="24"/>
          <w:szCs w:val="24"/>
        </w:rPr>
        <w:t xml:space="preserve"> </w:t>
      </w:r>
      <w:r w:rsidRPr="0033790E">
        <w:rPr>
          <w:rFonts w:cstheme="minorHAnsi"/>
          <w:color w:val="1F3864" w:themeColor="accent1" w:themeShade="80"/>
          <w:w w:val="105"/>
          <w:position w:val="2"/>
          <w:sz w:val="24"/>
          <w:szCs w:val="24"/>
        </w:rPr>
        <w:t>community</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need</w:t>
      </w:r>
    </w:p>
    <w:p w14:paraId="3D1FE93E" w14:textId="77777777" w:rsidR="008C6123" w:rsidRPr="0033790E"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Have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a</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minimum</w:t>
      </w:r>
      <w:r w:rsidRPr="0033790E">
        <w:rPr>
          <w:rFonts w:cstheme="minorHAnsi"/>
          <w:color w:val="1F3864" w:themeColor="accent1" w:themeShade="80"/>
          <w:spacing w:val="28"/>
          <w:w w:val="105"/>
          <w:position w:val="2"/>
          <w:sz w:val="24"/>
          <w:szCs w:val="24"/>
        </w:rPr>
        <w:t xml:space="preserve"> </w:t>
      </w:r>
      <w:r w:rsidRPr="0033790E">
        <w:rPr>
          <w:rFonts w:cstheme="minorHAnsi"/>
          <w:color w:val="1F3864" w:themeColor="accent1" w:themeShade="80"/>
          <w:w w:val="105"/>
          <w:position w:val="2"/>
          <w:sz w:val="24"/>
          <w:szCs w:val="24"/>
        </w:rPr>
        <w:t>of</w:t>
      </w:r>
      <w:r w:rsidRPr="0033790E">
        <w:rPr>
          <w:rFonts w:cstheme="minorHAnsi"/>
          <w:color w:val="1F3864" w:themeColor="accent1" w:themeShade="80"/>
          <w:spacing w:val="18"/>
          <w:w w:val="105"/>
          <w:position w:val="2"/>
          <w:sz w:val="24"/>
          <w:szCs w:val="24"/>
        </w:rPr>
        <w:t xml:space="preserve"> </w:t>
      </w:r>
      <w:r w:rsidRPr="0033790E">
        <w:rPr>
          <w:rFonts w:cstheme="minorHAnsi"/>
          <w:color w:val="1F3864" w:themeColor="accent1" w:themeShade="80"/>
          <w:w w:val="105"/>
          <w:position w:val="2"/>
          <w:sz w:val="24"/>
          <w:szCs w:val="24"/>
        </w:rPr>
        <w:t>3</w:t>
      </w:r>
      <w:r w:rsidRPr="0033790E">
        <w:rPr>
          <w:rFonts w:cstheme="minorHAnsi"/>
          <w:color w:val="1F3864" w:themeColor="accent1" w:themeShade="80"/>
          <w:spacing w:val="25"/>
          <w:w w:val="105"/>
          <w:position w:val="2"/>
          <w:sz w:val="24"/>
          <w:szCs w:val="24"/>
        </w:rPr>
        <w:t xml:space="preserve"> </w:t>
      </w:r>
      <w:r w:rsidRPr="0033790E">
        <w:rPr>
          <w:rFonts w:cstheme="minorHAnsi"/>
          <w:color w:val="1F3864" w:themeColor="accent1" w:themeShade="80"/>
          <w:w w:val="105"/>
          <w:position w:val="2"/>
          <w:sz w:val="24"/>
          <w:szCs w:val="24"/>
        </w:rPr>
        <w:t>unrelated</w:t>
      </w:r>
      <w:r w:rsidRPr="0033790E">
        <w:rPr>
          <w:rFonts w:cstheme="minorHAnsi"/>
          <w:color w:val="1F3864" w:themeColor="accent1" w:themeShade="80"/>
          <w:spacing w:val="18"/>
          <w:w w:val="105"/>
          <w:position w:val="2"/>
          <w:sz w:val="24"/>
          <w:szCs w:val="24"/>
        </w:rPr>
        <w:t xml:space="preserve"> </w:t>
      </w:r>
      <w:r w:rsidRPr="0033790E">
        <w:rPr>
          <w:rFonts w:cstheme="minorHAnsi"/>
          <w:color w:val="1F3864" w:themeColor="accent1" w:themeShade="80"/>
          <w:w w:val="105"/>
          <w:position w:val="2"/>
          <w:sz w:val="24"/>
          <w:szCs w:val="24"/>
        </w:rPr>
        <w:t>Trustees/Directors/Management</w:t>
      </w:r>
      <w:r w:rsidRPr="0033790E">
        <w:rPr>
          <w:rFonts w:cstheme="minorHAnsi"/>
          <w:color w:val="1F3864" w:themeColor="accent1" w:themeShade="80"/>
          <w:spacing w:val="-2"/>
          <w:w w:val="105"/>
          <w:position w:val="2"/>
          <w:sz w:val="24"/>
          <w:szCs w:val="24"/>
        </w:rPr>
        <w:t xml:space="preserve"> </w:t>
      </w:r>
      <w:r w:rsidRPr="0033790E">
        <w:rPr>
          <w:rFonts w:cstheme="minorHAnsi"/>
          <w:color w:val="1F3864" w:themeColor="accent1" w:themeShade="80"/>
          <w:w w:val="105"/>
          <w:position w:val="2"/>
          <w:sz w:val="24"/>
          <w:szCs w:val="24"/>
        </w:rPr>
        <w:t>Committee</w:t>
      </w:r>
      <w:r w:rsidRPr="0033790E">
        <w:rPr>
          <w:rFonts w:cstheme="minorHAnsi"/>
          <w:color w:val="1F3864" w:themeColor="accent1" w:themeShade="80"/>
          <w:spacing w:val="35"/>
          <w:w w:val="105"/>
          <w:position w:val="2"/>
          <w:sz w:val="24"/>
          <w:szCs w:val="24"/>
        </w:rPr>
        <w:t xml:space="preserve"> </w:t>
      </w:r>
      <w:r w:rsidRPr="0033790E">
        <w:rPr>
          <w:rFonts w:cstheme="minorHAnsi"/>
          <w:color w:val="1F3864" w:themeColor="accent1" w:themeShade="80"/>
          <w:w w:val="105"/>
          <w:position w:val="2"/>
          <w:sz w:val="24"/>
          <w:szCs w:val="24"/>
        </w:rPr>
        <w:t>members</w:t>
      </w:r>
    </w:p>
    <w:p w14:paraId="0C43CDF0" w14:textId="53CF3ED2" w:rsidR="008C6123" w:rsidRPr="0033790E"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Have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a</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Governing</w:t>
      </w:r>
      <w:r w:rsidRPr="0033790E">
        <w:rPr>
          <w:rFonts w:cstheme="minorHAnsi"/>
          <w:color w:val="1F3864" w:themeColor="accent1" w:themeShade="80"/>
          <w:spacing w:val="26"/>
          <w:w w:val="105"/>
          <w:position w:val="2"/>
          <w:sz w:val="24"/>
          <w:szCs w:val="24"/>
        </w:rPr>
        <w:t xml:space="preserve"> </w:t>
      </w:r>
      <w:r w:rsidRPr="0033790E">
        <w:rPr>
          <w:rFonts w:cstheme="minorHAnsi"/>
          <w:color w:val="1F3864" w:themeColor="accent1" w:themeShade="80"/>
          <w:w w:val="105"/>
          <w:position w:val="2"/>
          <w:sz w:val="24"/>
          <w:szCs w:val="24"/>
        </w:rPr>
        <w:t>Document,</w:t>
      </w:r>
      <w:r w:rsidRPr="0033790E">
        <w:rPr>
          <w:rFonts w:cstheme="minorHAnsi"/>
          <w:color w:val="1F3864" w:themeColor="accent1" w:themeShade="80"/>
          <w:spacing w:val="31"/>
          <w:w w:val="105"/>
          <w:position w:val="2"/>
          <w:sz w:val="24"/>
          <w:szCs w:val="24"/>
        </w:rPr>
        <w:t xml:space="preserve"> </w:t>
      </w:r>
      <w:r w:rsidR="00A74502" w:rsidRPr="0033790E">
        <w:rPr>
          <w:rFonts w:cstheme="minorHAnsi"/>
          <w:color w:val="1F3864" w:themeColor="accent1" w:themeShade="80"/>
          <w:w w:val="105"/>
          <w:position w:val="2"/>
          <w:sz w:val="24"/>
          <w:szCs w:val="24"/>
        </w:rPr>
        <w:t>i.e.,</w:t>
      </w:r>
      <w:r w:rsidRPr="0033790E">
        <w:rPr>
          <w:rFonts w:cstheme="minorHAnsi"/>
          <w:color w:val="1F3864" w:themeColor="accent1" w:themeShade="80"/>
          <w:spacing w:val="16"/>
          <w:w w:val="105"/>
          <w:position w:val="2"/>
          <w:sz w:val="24"/>
          <w:szCs w:val="24"/>
        </w:rPr>
        <w:t xml:space="preserve"> </w:t>
      </w:r>
      <w:r w:rsidRPr="0033790E">
        <w:rPr>
          <w:rFonts w:cstheme="minorHAnsi"/>
          <w:color w:val="1F3864" w:themeColor="accent1" w:themeShade="80"/>
          <w:w w:val="105"/>
          <w:position w:val="2"/>
          <w:sz w:val="24"/>
          <w:szCs w:val="24"/>
        </w:rPr>
        <w:t>a</w:t>
      </w:r>
      <w:r w:rsidRPr="0033790E">
        <w:rPr>
          <w:rFonts w:cstheme="minorHAnsi"/>
          <w:color w:val="1F3864" w:themeColor="accent1" w:themeShade="80"/>
          <w:spacing w:val="16"/>
          <w:w w:val="105"/>
          <w:position w:val="2"/>
          <w:sz w:val="24"/>
          <w:szCs w:val="24"/>
        </w:rPr>
        <w:t xml:space="preserve"> </w:t>
      </w:r>
      <w:r w:rsidRPr="0033790E">
        <w:rPr>
          <w:rFonts w:cstheme="minorHAnsi"/>
          <w:color w:val="1F3864" w:themeColor="accent1" w:themeShade="80"/>
          <w:w w:val="105"/>
          <w:position w:val="2"/>
          <w:sz w:val="24"/>
          <w:szCs w:val="24"/>
        </w:rPr>
        <w:t>constitution</w:t>
      </w:r>
      <w:r w:rsidRPr="0033790E">
        <w:rPr>
          <w:rFonts w:cstheme="minorHAnsi"/>
          <w:color w:val="1F3864" w:themeColor="accent1" w:themeShade="80"/>
          <w:spacing w:val="32"/>
          <w:w w:val="105"/>
          <w:position w:val="2"/>
          <w:sz w:val="24"/>
          <w:szCs w:val="24"/>
        </w:rPr>
        <w:t xml:space="preserve"> </w:t>
      </w:r>
      <w:r w:rsidRPr="0033790E">
        <w:rPr>
          <w:rFonts w:cstheme="minorHAnsi"/>
          <w:color w:val="1F3864" w:themeColor="accent1" w:themeShade="80"/>
          <w:w w:val="105"/>
          <w:position w:val="2"/>
          <w:sz w:val="24"/>
          <w:szCs w:val="24"/>
        </w:rPr>
        <w:t>or</w:t>
      </w:r>
      <w:r w:rsidRPr="0033790E">
        <w:rPr>
          <w:rFonts w:cstheme="minorHAnsi"/>
          <w:color w:val="1F3864" w:themeColor="accent1" w:themeShade="80"/>
          <w:spacing w:val="8"/>
          <w:w w:val="105"/>
          <w:position w:val="2"/>
          <w:sz w:val="24"/>
          <w:szCs w:val="24"/>
        </w:rPr>
        <w:t xml:space="preserve"> </w:t>
      </w:r>
      <w:r w:rsidRPr="0033790E">
        <w:rPr>
          <w:rFonts w:cstheme="minorHAnsi"/>
          <w:color w:val="1F3864" w:themeColor="accent1" w:themeShade="80"/>
          <w:w w:val="105"/>
          <w:position w:val="2"/>
          <w:sz w:val="24"/>
          <w:szCs w:val="24"/>
        </w:rPr>
        <w:t>Memorandum</w:t>
      </w:r>
      <w:r w:rsidRPr="0033790E">
        <w:rPr>
          <w:rFonts w:cstheme="minorHAnsi"/>
          <w:color w:val="1F3864" w:themeColor="accent1" w:themeShade="80"/>
          <w:spacing w:val="33"/>
          <w:w w:val="105"/>
          <w:position w:val="2"/>
          <w:sz w:val="24"/>
          <w:szCs w:val="24"/>
        </w:rPr>
        <w:t xml:space="preserve"> </w:t>
      </w:r>
      <w:r w:rsidRPr="0033790E">
        <w:rPr>
          <w:rFonts w:cstheme="minorHAnsi"/>
          <w:color w:val="1F3864" w:themeColor="accent1" w:themeShade="80"/>
          <w:w w:val="105"/>
          <w:position w:val="2"/>
          <w:sz w:val="24"/>
          <w:szCs w:val="24"/>
        </w:rPr>
        <w:t>&amp;</w:t>
      </w:r>
      <w:r w:rsidRPr="0033790E">
        <w:rPr>
          <w:rFonts w:cstheme="minorHAnsi"/>
          <w:color w:val="1F3864" w:themeColor="accent1" w:themeShade="80"/>
          <w:spacing w:val="6"/>
          <w:w w:val="105"/>
          <w:position w:val="2"/>
          <w:sz w:val="24"/>
          <w:szCs w:val="24"/>
        </w:rPr>
        <w:t xml:space="preserve"> </w:t>
      </w:r>
      <w:r w:rsidRPr="0033790E">
        <w:rPr>
          <w:rFonts w:cstheme="minorHAnsi"/>
          <w:color w:val="1F3864" w:themeColor="accent1" w:themeShade="80"/>
          <w:w w:val="105"/>
          <w:position w:val="2"/>
          <w:sz w:val="24"/>
          <w:szCs w:val="24"/>
        </w:rPr>
        <w:t>Articles</w:t>
      </w:r>
    </w:p>
    <w:p w14:paraId="20401E92" w14:textId="32ADB0B3" w:rsidR="008C6123" w:rsidRPr="0033790E"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Have a Bank Account</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in the name of the group,</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with at least 2</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unrelated</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signatories</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 xml:space="preserve">or </w:t>
      </w:r>
      <w:r w:rsidR="005E0EFD" w:rsidRPr="0033790E">
        <w:rPr>
          <w:rFonts w:cstheme="minorHAnsi"/>
          <w:color w:val="1F3864" w:themeColor="accent1" w:themeShade="80"/>
          <w:w w:val="105"/>
          <w:position w:val="2"/>
          <w:sz w:val="24"/>
          <w:szCs w:val="24"/>
        </w:rPr>
        <w:t>provide</w:t>
      </w:r>
      <w:r w:rsidR="00A74502" w:rsidRPr="0033790E">
        <w:rPr>
          <w:rFonts w:cstheme="minorHAnsi"/>
          <w:color w:val="1F3864" w:themeColor="accent1" w:themeShade="80"/>
          <w:w w:val="105"/>
          <w:position w:val="2"/>
          <w:sz w:val="24"/>
          <w:szCs w:val="24"/>
        </w:rPr>
        <w:t xml:space="preserve"> details </w:t>
      </w:r>
      <w:r w:rsidR="00A74502" w:rsidRPr="0033790E">
        <w:rPr>
          <w:rFonts w:cstheme="minorHAnsi"/>
          <w:color w:val="1F3864" w:themeColor="accent1" w:themeShade="80"/>
          <w:spacing w:val="1"/>
          <w:w w:val="105"/>
          <w:sz w:val="24"/>
          <w:szCs w:val="24"/>
        </w:rPr>
        <w:t xml:space="preserve">of another group </w:t>
      </w:r>
      <w:r w:rsidRPr="0033790E">
        <w:rPr>
          <w:rFonts w:cstheme="minorHAnsi"/>
          <w:color w:val="1F3864" w:themeColor="accent1" w:themeShade="80"/>
          <w:w w:val="105"/>
          <w:sz w:val="24"/>
          <w:szCs w:val="24"/>
        </w:rPr>
        <w:t xml:space="preserve">who will be </w:t>
      </w:r>
      <w:r w:rsidR="00A74502" w:rsidRPr="0033790E">
        <w:rPr>
          <w:rFonts w:cstheme="minorHAnsi"/>
          <w:color w:val="1F3864" w:themeColor="accent1" w:themeShade="80"/>
          <w:w w:val="105"/>
          <w:sz w:val="24"/>
          <w:szCs w:val="24"/>
        </w:rPr>
        <w:t>managing any</w:t>
      </w:r>
      <w:r w:rsidRPr="0033790E">
        <w:rPr>
          <w:rFonts w:cstheme="minorHAnsi"/>
          <w:color w:val="1F3864" w:themeColor="accent1" w:themeShade="80"/>
          <w:w w:val="105"/>
          <w:sz w:val="24"/>
          <w:szCs w:val="24"/>
        </w:rPr>
        <w:t xml:space="preserve"> grant awarded, </w:t>
      </w:r>
      <w:r w:rsidR="00A74502" w:rsidRPr="0033790E">
        <w:rPr>
          <w:rFonts w:cstheme="minorHAnsi"/>
          <w:color w:val="1F3864" w:themeColor="accent1" w:themeShade="80"/>
          <w:w w:val="105"/>
          <w:sz w:val="24"/>
          <w:szCs w:val="24"/>
        </w:rPr>
        <w:t>with a</w:t>
      </w:r>
      <w:r w:rsidRPr="0033790E">
        <w:rPr>
          <w:rFonts w:cstheme="minorHAnsi"/>
          <w:color w:val="1F3864" w:themeColor="accent1" w:themeShade="80"/>
          <w:w w:val="105"/>
          <w:sz w:val="24"/>
          <w:szCs w:val="24"/>
        </w:rPr>
        <w:t xml:space="preserve"> copy </w:t>
      </w:r>
      <w:r w:rsidR="00A74502" w:rsidRPr="0033790E">
        <w:rPr>
          <w:rFonts w:cstheme="minorHAnsi"/>
          <w:color w:val="1F3864" w:themeColor="accent1" w:themeShade="80"/>
          <w:w w:val="105"/>
          <w:sz w:val="24"/>
          <w:szCs w:val="24"/>
        </w:rPr>
        <w:t>of the</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partnership</w:t>
      </w:r>
      <w:r w:rsidRPr="0033790E">
        <w:rPr>
          <w:rFonts w:cstheme="minorHAnsi"/>
          <w:color w:val="1F3864" w:themeColor="accent1" w:themeShade="80"/>
          <w:spacing w:val="24"/>
          <w:w w:val="105"/>
          <w:sz w:val="24"/>
          <w:szCs w:val="24"/>
        </w:rPr>
        <w:t xml:space="preserve"> </w:t>
      </w:r>
      <w:r w:rsidRPr="0033790E">
        <w:rPr>
          <w:rFonts w:cstheme="minorHAnsi"/>
          <w:color w:val="1F3864" w:themeColor="accent1" w:themeShade="80"/>
          <w:w w:val="105"/>
          <w:sz w:val="24"/>
          <w:szCs w:val="24"/>
        </w:rPr>
        <w:t>arrangement</w:t>
      </w:r>
    </w:p>
    <w:p w14:paraId="56E18B39" w14:textId="290DF64C" w:rsidR="008C6123" w:rsidRPr="0033790E"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Have</w:t>
      </w:r>
      <w:r w:rsidRPr="0033790E">
        <w:rPr>
          <w:rFonts w:cstheme="minorHAnsi"/>
          <w:color w:val="1F3864" w:themeColor="accent1" w:themeShade="80"/>
          <w:spacing w:val="12"/>
          <w:w w:val="105"/>
          <w:position w:val="1"/>
          <w:sz w:val="24"/>
          <w:szCs w:val="24"/>
        </w:rPr>
        <w:t xml:space="preserve"> </w:t>
      </w:r>
      <w:r w:rsidRPr="0033790E">
        <w:rPr>
          <w:rFonts w:cstheme="minorHAnsi"/>
          <w:color w:val="1F3864" w:themeColor="accent1" w:themeShade="80"/>
          <w:w w:val="105"/>
          <w:position w:val="1"/>
          <w:sz w:val="24"/>
          <w:szCs w:val="24"/>
        </w:rPr>
        <w:t>Annual</w:t>
      </w:r>
      <w:r w:rsidRPr="0033790E">
        <w:rPr>
          <w:rFonts w:cstheme="minorHAnsi"/>
          <w:color w:val="1F3864" w:themeColor="accent1" w:themeShade="80"/>
          <w:spacing w:val="13"/>
          <w:w w:val="105"/>
          <w:position w:val="1"/>
          <w:sz w:val="24"/>
          <w:szCs w:val="24"/>
        </w:rPr>
        <w:t xml:space="preserve"> </w:t>
      </w:r>
      <w:r w:rsidRPr="0033790E">
        <w:rPr>
          <w:rFonts w:cstheme="minorHAnsi"/>
          <w:color w:val="1F3864" w:themeColor="accent1" w:themeShade="80"/>
          <w:w w:val="105"/>
          <w:position w:val="1"/>
          <w:sz w:val="24"/>
          <w:szCs w:val="24"/>
        </w:rPr>
        <w:t>Accounts,</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or</w:t>
      </w:r>
      <w:r w:rsidRPr="0033790E">
        <w:rPr>
          <w:rFonts w:cstheme="minorHAnsi"/>
          <w:color w:val="1F3864" w:themeColor="accent1" w:themeShade="80"/>
          <w:spacing w:val="16"/>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11"/>
          <w:w w:val="105"/>
          <w:position w:val="1"/>
          <w:sz w:val="24"/>
          <w:szCs w:val="24"/>
        </w:rPr>
        <w:t xml:space="preserve"> </w:t>
      </w:r>
      <w:r w:rsidRPr="0033790E">
        <w:rPr>
          <w:rFonts w:cstheme="minorHAnsi"/>
          <w:color w:val="1F3864" w:themeColor="accent1" w:themeShade="80"/>
          <w:w w:val="105"/>
          <w:position w:val="1"/>
          <w:sz w:val="24"/>
          <w:szCs w:val="24"/>
        </w:rPr>
        <w:t>smaller</w:t>
      </w:r>
      <w:r w:rsidRPr="0033790E">
        <w:rPr>
          <w:rFonts w:cstheme="minorHAnsi"/>
          <w:color w:val="1F3864" w:themeColor="accent1" w:themeShade="80"/>
          <w:spacing w:val="16"/>
          <w:w w:val="105"/>
          <w:position w:val="1"/>
          <w:sz w:val="24"/>
          <w:szCs w:val="24"/>
        </w:rPr>
        <w:t xml:space="preserve"> </w:t>
      </w:r>
      <w:r w:rsidRPr="0033790E">
        <w:rPr>
          <w:rFonts w:cstheme="minorHAnsi"/>
          <w:color w:val="1F3864" w:themeColor="accent1" w:themeShade="80"/>
          <w:w w:val="105"/>
          <w:position w:val="1"/>
          <w:sz w:val="24"/>
          <w:szCs w:val="24"/>
        </w:rPr>
        <w:t>groups,</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an</w:t>
      </w:r>
      <w:r w:rsidRPr="0033790E">
        <w:rPr>
          <w:rFonts w:cstheme="minorHAnsi"/>
          <w:color w:val="1F3864" w:themeColor="accent1" w:themeShade="80"/>
          <w:spacing w:val="5"/>
          <w:w w:val="105"/>
          <w:position w:val="1"/>
          <w:sz w:val="24"/>
          <w:szCs w:val="24"/>
        </w:rPr>
        <w:t xml:space="preserve"> </w:t>
      </w:r>
      <w:r w:rsidRPr="0033790E">
        <w:rPr>
          <w:rFonts w:cstheme="minorHAnsi"/>
          <w:color w:val="1F3864" w:themeColor="accent1" w:themeShade="80"/>
          <w:w w:val="105"/>
          <w:position w:val="1"/>
          <w:sz w:val="24"/>
          <w:szCs w:val="24"/>
        </w:rPr>
        <w:t>Income</w:t>
      </w:r>
      <w:r w:rsidRPr="0033790E">
        <w:rPr>
          <w:rFonts w:cstheme="minorHAnsi"/>
          <w:color w:val="1F3864" w:themeColor="accent1" w:themeShade="80"/>
          <w:spacing w:val="10"/>
          <w:w w:val="105"/>
          <w:position w:val="1"/>
          <w:sz w:val="24"/>
          <w:szCs w:val="24"/>
        </w:rPr>
        <w:t xml:space="preserve"> </w:t>
      </w:r>
      <w:r w:rsidRPr="0033790E">
        <w:rPr>
          <w:rFonts w:cstheme="minorHAnsi"/>
          <w:color w:val="1F3864" w:themeColor="accent1" w:themeShade="80"/>
          <w:w w:val="105"/>
          <w:position w:val="1"/>
          <w:sz w:val="24"/>
          <w:szCs w:val="24"/>
        </w:rPr>
        <w:t>and</w:t>
      </w:r>
      <w:r w:rsidRPr="0033790E">
        <w:rPr>
          <w:rFonts w:cstheme="minorHAnsi"/>
          <w:color w:val="1F3864" w:themeColor="accent1" w:themeShade="80"/>
          <w:spacing w:val="2"/>
          <w:w w:val="105"/>
          <w:position w:val="1"/>
          <w:sz w:val="24"/>
          <w:szCs w:val="24"/>
        </w:rPr>
        <w:t xml:space="preserve"> </w:t>
      </w:r>
      <w:r w:rsidRPr="0033790E">
        <w:rPr>
          <w:rFonts w:cstheme="minorHAnsi"/>
          <w:color w:val="1F3864" w:themeColor="accent1" w:themeShade="80"/>
          <w:w w:val="105"/>
          <w:position w:val="1"/>
          <w:sz w:val="24"/>
          <w:szCs w:val="24"/>
        </w:rPr>
        <w:t>Expenditure</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Sheet</w:t>
      </w:r>
      <w:r w:rsidRPr="0033790E">
        <w:rPr>
          <w:rFonts w:cstheme="minorHAnsi"/>
          <w:color w:val="1F3864" w:themeColor="accent1" w:themeShade="80"/>
          <w:spacing w:val="16"/>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14"/>
          <w:w w:val="105"/>
          <w:position w:val="1"/>
          <w:sz w:val="24"/>
          <w:szCs w:val="24"/>
        </w:rPr>
        <w:t xml:space="preserve"> </w:t>
      </w:r>
      <w:r w:rsidRPr="0033790E">
        <w:rPr>
          <w:rFonts w:cstheme="minorHAnsi"/>
          <w:color w:val="1F3864" w:themeColor="accent1" w:themeShade="80"/>
          <w:w w:val="105"/>
          <w:position w:val="1"/>
          <w:sz w:val="24"/>
          <w:szCs w:val="24"/>
        </w:rPr>
        <w:t>the</w:t>
      </w:r>
      <w:r w:rsidRPr="0033790E">
        <w:rPr>
          <w:rFonts w:cstheme="minorHAnsi"/>
          <w:color w:val="1F3864" w:themeColor="accent1" w:themeShade="80"/>
          <w:spacing w:val="5"/>
          <w:w w:val="105"/>
          <w:position w:val="1"/>
          <w:sz w:val="24"/>
          <w:szCs w:val="24"/>
        </w:rPr>
        <w:t xml:space="preserve"> </w:t>
      </w:r>
      <w:r w:rsidRPr="0033790E">
        <w:rPr>
          <w:rFonts w:cstheme="minorHAnsi"/>
          <w:color w:val="1F3864" w:themeColor="accent1" w:themeShade="80"/>
          <w:w w:val="105"/>
          <w:position w:val="1"/>
          <w:sz w:val="24"/>
          <w:szCs w:val="24"/>
        </w:rPr>
        <w:t>most</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sz w:val="24"/>
          <w:szCs w:val="24"/>
        </w:rPr>
        <w:t>recent</w:t>
      </w:r>
      <w:r w:rsidRPr="0033790E">
        <w:rPr>
          <w:rFonts w:cstheme="minorHAnsi"/>
          <w:color w:val="1F3864" w:themeColor="accent1" w:themeShade="80"/>
          <w:spacing w:val="17"/>
          <w:w w:val="105"/>
          <w:sz w:val="24"/>
          <w:szCs w:val="24"/>
        </w:rPr>
        <w:t xml:space="preserve"> </w:t>
      </w:r>
      <w:r w:rsidRPr="0033790E">
        <w:rPr>
          <w:rFonts w:cstheme="minorHAnsi"/>
          <w:color w:val="1F3864" w:themeColor="accent1" w:themeShade="80"/>
          <w:w w:val="105"/>
          <w:sz w:val="24"/>
          <w:szCs w:val="24"/>
        </w:rPr>
        <w:t>financial</w:t>
      </w:r>
      <w:r w:rsidRPr="0033790E">
        <w:rPr>
          <w:rFonts w:cstheme="minorHAnsi"/>
          <w:color w:val="1F3864" w:themeColor="accent1" w:themeShade="80"/>
          <w:spacing w:val="29"/>
          <w:w w:val="105"/>
          <w:sz w:val="24"/>
          <w:szCs w:val="24"/>
        </w:rPr>
        <w:t xml:space="preserve"> </w:t>
      </w:r>
      <w:r w:rsidRPr="0033790E">
        <w:rPr>
          <w:rFonts w:cstheme="minorHAnsi"/>
          <w:color w:val="1F3864" w:themeColor="accent1" w:themeShade="80"/>
          <w:w w:val="105"/>
          <w:sz w:val="24"/>
          <w:szCs w:val="24"/>
        </w:rPr>
        <w:t>period.</w:t>
      </w:r>
      <w:r w:rsidRPr="0033790E">
        <w:rPr>
          <w:rFonts w:cstheme="minorHAnsi"/>
          <w:color w:val="1F3864" w:themeColor="accent1" w:themeShade="80"/>
          <w:spacing w:val="20"/>
          <w:w w:val="105"/>
          <w:sz w:val="24"/>
          <w:szCs w:val="24"/>
        </w:rPr>
        <w:t xml:space="preserve"> </w:t>
      </w:r>
    </w:p>
    <w:p w14:paraId="3A919D65" w14:textId="0380EF1F" w:rsidR="008C6123" w:rsidRPr="0033790E"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Have a Safeguarding</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Policy</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if</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 xml:space="preserve">working with young people under the age </w:t>
      </w:r>
      <w:r w:rsidR="005E0EFD" w:rsidRPr="0033790E">
        <w:rPr>
          <w:rFonts w:cstheme="minorHAnsi"/>
          <w:color w:val="1F3864" w:themeColor="accent1" w:themeShade="80"/>
          <w:w w:val="105"/>
          <w:position w:val="1"/>
          <w:sz w:val="24"/>
          <w:szCs w:val="24"/>
        </w:rPr>
        <w:t xml:space="preserve">of </w:t>
      </w:r>
      <w:r w:rsidR="00A74502" w:rsidRPr="0033790E">
        <w:rPr>
          <w:rFonts w:cstheme="minorHAnsi"/>
          <w:color w:val="1F3864" w:themeColor="accent1" w:themeShade="80"/>
          <w:w w:val="105"/>
          <w:position w:val="1"/>
          <w:sz w:val="24"/>
          <w:szCs w:val="24"/>
        </w:rPr>
        <w:t>18, and</w:t>
      </w:r>
      <w:r w:rsidRPr="0033790E">
        <w:rPr>
          <w:rFonts w:cstheme="minorHAnsi"/>
          <w:color w:val="1F3864" w:themeColor="accent1" w:themeShade="80"/>
          <w:w w:val="105"/>
          <w:position w:val="1"/>
          <w:sz w:val="24"/>
          <w:szCs w:val="24"/>
        </w:rPr>
        <w:t>/or working</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sz w:val="24"/>
          <w:szCs w:val="24"/>
        </w:rPr>
        <w:t>with vulnerable</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 xml:space="preserve">adults. Groups will also need to have </w:t>
      </w:r>
      <w:proofErr w:type="spellStart"/>
      <w:r w:rsidR="00AB3748" w:rsidRPr="0033790E">
        <w:rPr>
          <w:rFonts w:cstheme="minorHAnsi"/>
          <w:color w:val="1F3864" w:themeColor="accent1" w:themeShade="80"/>
          <w:w w:val="105"/>
          <w:sz w:val="24"/>
          <w:szCs w:val="24"/>
        </w:rPr>
        <w:t>AccessNI</w:t>
      </w:r>
      <w:proofErr w:type="spellEnd"/>
      <w:r w:rsidR="00AB3748" w:rsidRPr="0033790E">
        <w:rPr>
          <w:rFonts w:cstheme="minorHAnsi"/>
          <w:color w:val="1F3864" w:themeColor="accent1" w:themeShade="80"/>
          <w:w w:val="105"/>
          <w:sz w:val="24"/>
          <w:szCs w:val="24"/>
        </w:rPr>
        <w:t xml:space="preserve"> </w:t>
      </w:r>
      <w:proofErr w:type="gramStart"/>
      <w:r w:rsidR="00E61742" w:rsidRPr="0033790E">
        <w:rPr>
          <w:rFonts w:cstheme="minorHAnsi"/>
          <w:color w:val="1F3864" w:themeColor="accent1" w:themeShade="80"/>
          <w:w w:val="105"/>
          <w:sz w:val="24"/>
          <w:szCs w:val="24"/>
        </w:rPr>
        <w:t>c</w:t>
      </w:r>
      <w:r w:rsidR="00AB3748" w:rsidRPr="0033790E">
        <w:rPr>
          <w:rFonts w:cstheme="minorHAnsi"/>
          <w:color w:val="1F3864" w:themeColor="accent1" w:themeShade="80"/>
          <w:w w:val="105"/>
          <w:sz w:val="24"/>
          <w:szCs w:val="24"/>
        </w:rPr>
        <w:t>heck</w:t>
      </w:r>
      <w:r w:rsidR="00E61742" w:rsidRPr="0033790E">
        <w:rPr>
          <w:rFonts w:cstheme="minorHAnsi"/>
          <w:color w:val="1F3864" w:themeColor="accent1" w:themeShade="80"/>
          <w:w w:val="105"/>
          <w:sz w:val="24"/>
          <w:szCs w:val="24"/>
        </w:rPr>
        <w:t>s</w:t>
      </w:r>
      <w:r w:rsidR="00AB3748" w:rsidRPr="0033790E">
        <w:rPr>
          <w:rFonts w:cstheme="minorHAnsi"/>
          <w:color w:val="1F3864" w:themeColor="accent1" w:themeShade="80"/>
          <w:w w:val="105"/>
          <w:sz w:val="24"/>
          <w:szCs w:val="24"/>
        </w:rPr>
        <w:t xml:space="preserve"> </w:t>
      </w:r>
      <w:r w:rsidRPr="0033790E">
        <w:rPr>
          <w:rFonts w:cstheme="minorHAnsi"/>
          <w:color w:val="1F3864" w:themeColor="accent1" w:themeShade="80"/>
          <w:spacing w:val="-56"/>
          <w:w w:val="105"/>
          <w:sz w:val="24"/>
          <w:szCs w:val="24"/>
        </w:rPr>
        <w:t xml:space="preserve"> </w:t>
      </w:r>
      <w:r w:rsidRPr="0033790E">
        <w:rPr>
          <w:rFonts w:cstheme="minorHAnsi"/>
          <w:color w:val="1F3864" w:themeColor="accent1" w:themeShade="80"/>
          <w:w w:val="105"/>
          <w:sz w:val="24"/>
          <w:szCs w:val="24"/>
        </w:rPr>
        <w:t>in</w:t>
      </w:r>
      <w:proofErr w:type="gramEnd"/>
      <w:r w:rsidRPr="0033790E">
        <w:rPr>
          <w:rFonts w:cstheme="minorHAnsi"/>
          <w:color w:val="1F3864" w:themeColor="accent1" w:themeShade="80"/>
          <w:spacing w:val="15"/>
          <w:w w:val="105"/>
          <w:sz w:val="24"/>
          <w:szCs w:val="24"/>
        </w:rPr>
        <w:t xml:space="preserve"> </w:t>
      </w:r>
      <w:r w:rsidRPr="0033790E">
        <w:rPr>
          <w:rFonts w:cstheme="minorHAnsi"/>
          <w:color w:val="1F3864" w:themeColor="accent1" w:themeShade="80"/>
          <w:w w:val="105"/>
          <w:sz w:val="24"/>
          <w:szCs w:val="24"/>
        </w:rPr>
        <w:t>place</w:t>
      </w:r>
      <w:r w:rsidRPr="0033790E">
        <w:rPr>
          <w:rFonts w:cstheme="minorHAnsi"/>
          <w:color w:val="1F3864" w:themeColor="accent1" w:themeShade="80"/>
          <w:spacing w:val="19"/>
          <w:w w:val="105"/>
          <w:sz w:val="24"/>
          <w:szCs w:val="24"/>
        </w:rPr>
        <w:t xml:space="preserve"> </w:t>
      </w:r>
      <w:r w:rsidRPr="0033790E">
        <w:rPr>
          <w:rFonts w:cstheme="minorHAnsi"/>
          <w:color w:val="1F3864" w:themeColor="accent1" w:themeShade="80"/>
          <w:w w:val="105"/>
          <w:sz w:val="24"/>
          <w:szCs w:val="24"/>
        </w:rPr>
        <w:t>where</w:t>
      </w:r>
      <w:r w:rsidRPr="0033790E">
        <w:rPr>
          <w:rFonts w:cstheme="minorHAnsi"/>
          <w:color w:val="1F3864" w:themeColor="accent1" w:themeShade="80"/>
          <w:spacing w:val="23"/>
          <w:w w:val="105"/>
          <w:sz w:val="24"/>
          <w:szCs w:val="24"/>
        </w:rPr>
        <w:t xml:space="preserve"> </w:t>
      </w:r>
      <w:r w:rsidRPr="0033790E">
        <w:rPr>
          <w:rFonts w:cstheme="minorHAnsi"/>
          <w:color w:val="1F3864" w:themeColor="accent1" w:themeShade="80"/>
          <w:w w:val="105"/>
          <w:sz w:val="24"/>
          <w:szCs w:val="24"/>
        </w:rPr>
        <w:t>required</w:t>
      </w:r>
    </w:p>
    <w:p w14:paraId="7F500BBF" w14:textId="667FBE4B" w:rsidR="008C6123" w:rsidRPr="0033790E"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Have</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the relevant insurance</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in place, including</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public</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liability</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(if required)</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 xml:space="preserve">before </w:t>
      </w:r>
      <w:r w:rsidR="001655EF" w:rsidRPr="0033790E">
        <w:rPr>
          <w:rFonts w:cstheme="minorHAnsi"/>
          <w:color w:val="1F3864" w:themeColor="accent1" w:themeShade="80"/>
          <w:w w:val="105"/>
          <w:position w:val="1"/>
          <w:sz w:val="24"/>
          <w:szCs w:val="24"/>
        </w:rPr>
        <w:t>delivering</w:t>
      </w:r>
      <w:r w:rsidR="003E543D" w:rsidRPr="0033790E">
        <w:rPr>
          <w:rFonts w:cstheme="minorHAnsi"/>
          <w:color w:val="1F3864" w:themeColor="accent1" w:themeShade="80"/>
          <w:w w:val="105"/>
          <w:position w:val="1"/>
          <w:sz w:val="24"/>
          <w:szCs w:val="24"/>
        </w:rPr>
        <w:t xml:space="preserve"> activity</w:t>
      </w:r>
      <w:r w:rsidR="0077659A" w:rsidRPr="0033790E">
        <w:rPr>
          <w:rFonts w:cstheme="minorHAnsi"/>
          <w:color w:val="1F3864" w:themeColor="accent1" w:themeShade="80"/>
          <w:w w:val="105"/>
          <w:position w:val="1"/>
          <w:sz w:val="24"/>
          <w:szCs w:val="24"/>
        </w:rPr>
        <w:t>.</w:t>
      </w:r>
    </w:p>
    <w:p w14:paraId="7149BE26" w14:textId="77777777" w:rsidR="00D27959" w:rsidRPr="0033790E" w:rsidRDefault="00D27959" w:rsidP="00D200E5">
      <w:pPr>
        <w:spacing w:line="240" w:lineRule="auto"/>
        <w:ind w:left="360"/>
        <w:jc w:val="both"/>
        <w:rPr>
          <w:rFonts w:cstheme="minorHAnsi"/>
          <w:b/>
          <w:bCs/>
          <w:color w:val="1F3864" w:themeColor="accent1" w:themeShade="80"/>
          <w:sz w:val="24"/>
          <w:szCs w:val="24"/>
          <w:lang w:eastAsia="en-GB"/>
        </w:rPr>
      </w:pPr>
    </w:p>
    <w:p w14:paraId="6485120F" w14:textId="53E15ACE" w:rsidR="00D27959" w:rsidRPr="0033790E" w:rsidRDefault="00D27959" w:rsidP="00917695">
      <w:pPr>
        <w:spacing w:line="240" w:lineRule="auto"/>
        <w:jc w:val="both"/>
        <w:rPr>
          <w:rFonts w:cstheme="minorHAnsi"/>
          <w:b/>
          <w:bCs/>
          <w:color w:val="1F3864" w:themeColor="accent1" w:themeShade="80"/>
          <w:sz w:val="24"/>
          <w:szCs w:val="24"/>
          <w:lang w:eastAsia="en-GB"/>
        </w:rPr>
      </w:pPr>
      <w:r w:rsidRPr="0033790E">
        <w:rPr>
          <w:rFonts w:cstheme="minorHAnsi"/>
          <w:b/>
          <w:bCs/>
          <w:color w:val="1F3864" w:themeColor="accent1" w:themeShade="80"/>
          <w:sz w:val="24"/>
          <w:szCs w:val="24"/>
          <w:lang w:eastAsia="en-GB"/>
        </w:rPr>
        <w:t>E</w:t>
      </w:r>
      <w:r w:rsidR="001828B1" w:rsidRPr="0033790E">
        <w:rPr>
          <w:rFonts w:cstheme="minorHAnsi"/>
          <w:b/>
          <w:bCs/>
          <w:color w:val="1F3864" w:themeColor="accent1" w:themeShade="80"/>
          <w:sz w:val="24"/>
          <w:szCs w:val="24"/>
          <w:lang w:eastAsia="en-GB"/>
        </w:rPr>
        <w:t>quality of Opportunity</w:t>
      </w:r>
    </w:p>
    <w:p w14:paraId="6012AD1A" w14:textId="0E6499FE" w:rsidR="00D27959" w:rsidRPr="0033790E" w:rsidRDefault="00D27959" w:rsidP="00917695">
      <w:pPr>
        <w:spacing w:line="240" w:lineRule="auto"/>
        <w:jc w:val="both"/>
        <w:rPr>
          <w:rFonts w:cstheme="minorHAnsi"/>
          <w:color w:val="1F3864" w:themeColor="accent1" w:themeShade="80"/>
          <w:sz w:val="24"/>
          <w:szCs w:val="24"/>
          <w:lang w:eastAsia="en-GB"/>
        </w:rPr>
      </w:pPr>
      <w:r w:rsidRPr="0033790E">
        <w:rPr>
          <w:rFonts w:cstheme="minorHAnsi"/>
          <w:color w:val="1F3864" w:themeColor="accent1" w:themeShade="80"/>
          <w:sz w:val="24"/>
          <w:szCs w:val="24"/>
          <w:lang w:eastAsia="en-GB"/>
        </w:rPr>
        <w:t xml:space="preserve">It is a requirement of our funding that your organisation commits to equality of opportunity and good relations duty. Funeral Partners Northern Ireland has a statutory duty under the Northern Ireland Act 1998 in carrying out its functions to have due regard to the need to promote equality of opportunity between all Section 75 groups and you will note that you must </w:t>
      </w:r>
      <w:r w:rsidR="00824253" w:rsidRPr="0033790E">
        <w:rPr>
          <w:rFonts w:cstheme="minorHAnsi"/>
          <w:color w:val="1F3864" w:themeColor="accent1" w:themeShade="80"/>
          <w:sz w:val="24"/>
          <w:szCs w:val="24"/>
          <w:lang w:eastAsia="en-GB"/>
        </w:rPr>
        <w:t>provide</w:t>
      </w:r>
      <w:r w:rsidRPr="0033790E">
        <w:rPr>
          <w:rFonts w:cstheme="minorHAnsi"/>
          <w:color w:val="1F3864" w:themeColor="accent1" w:themeShade="80"/>
          <w:sz w:val="24"/>
          <w:szCs w:val="24"/>
          <w:lang w:eastAsia="en-GB"/>
        </w:rPr>
        <w:t xml:space="preserve"> an Equality of Opportunity and Good Relations policy statement as part of your application form</w:t>
      </w:r>
    </w:p>
    <w:p w14:paraId="2E210D9E" w14:textId="77777777" w:rsidR="00D27959" w:rsidRPr="0033790E" w:rsidRDefault="00D27959" w:rsidP="00917695">
      <w:pPr>
        <w:widowControl w:val="0"/>
        <w:tabs>
          <w:tab w:val="left" w:pos="1448"/>
          <w:tab w:val="left" w:pos="1449"/>
        </w:tabs>
        <w:autoSpaceDE w:val="0"/>
        <w:autoSpaceDN w:val="0"/>
        <w:spacing w:before="22" w:after="0" w:line="240" w:lineRule="auto"/>
        <w:ind w:right="1346"/>
        <w:jc w:val="both"/>
        <w:rPr>
          <w:rFonts w:cstheme="minorHAnsi"/>
          <w:color w:val="1F3864" w:themeColor="accent1" w:themeShade="80"/>
          <w:sz w:val="24"/>
          <w:szCs w:val="24"/>
        </w:rPr>
      </w:pPr>
    </w:p>
    <w:p w14:paraId="473C6846" w14:textId="77777777" w:rsidR="00326D08" w:rsidRPr="0033790E" w:rsidRDefault="00326D08" w:rsidP="00917695">
      <w:pPr>
        <w:widowControl w:val="0"/>
        <w:tabs>
          <w:tab w:val="left" w:pos="1448"/>
          <w:tab w:val="left" w:pos="1449"/>
        </w:tabs>
        <w:autoSpaceDE w:val="0"/>
        <w:autoSpaceDN w:val="0"/>
        <w:spacing w:before="22" w:after="0" w:line="240" w:lineRule="auto"/>
        <w:ind w:right="1346"/>
        <w:jc w:val="both"/>
        <w:rPr>
          <w:rFonts w:cstheme="minorHAnsi"/>
          <w:b/>
          <w:bCs/>
          <w:color w:val="1F3864" w:themeColor="accent1" w:themeShade="80"/>
          <w:sz w:val="24"/>
          <w:szCs w:val="24"/>
        </w:rPr>
      </w:pPr>
    </w:p>
    <w:p w14:paraId="08D857F9" w14:textId="11B7DEE9" w:rsidR="00DF0B0E" w:rsidRPr="0033790E" w:rsidRDefault="00DF0B0E" w:rsidP="00917695">
      <w:pPr>
        <w:widowControl w:val="0"/>
        <w:tabs>
          <w:tab w:val="left" w:pos="1448"/>
          <w:tab w:val="left" w:pos="1449"/>
        </w:tabs>
        <w:autoSpaceDE w:val="0"/>
        <w:autoSpaceDN w:val="0"/>
        <w:spacing w:before="22" w:after="0" w:line="240" w:lineRule="auto"/>
        <w:ind w:right="1346"/>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Funding Decision Process</w:t>
      </w:r>
    </w:p>
    <w:p w14:paraId="594EAE1F" w14:textId="1C837577" w:rsidR="0014350B" w:rsidRPr="0033790E" w:rsidRDefault="0014350B" w:rsidP="00917695">
      <w:pPr>
        <w:widowControl w:val="0"/>
        <w:tabs>
          <w:tab w:val="left" w:pos="1448"/>
          <w:tab w:val="left" w:pos="1449"/>
        </w:tabs>
        <w:autoSpaceDE w:val="0"/>
        <w:autoSpaceDN w:val="0"/>
        <w:spacing w:before="22" w:after="0" w:line="240" w:lineRule="auto"/>
        <w:ind w:right="1346"/>
        <w:jc w:val="both"/>
        <w:rPr>
          <w:rFonts w:cstheme="minorHAnsi"/>
          <w:b/>
          <w:bCs/>
          <w:color w:val="1F3864" w:themeColor="accent1" w:themeShade="80"/>
          <w:sz w:val="24"/>
          <w:szCs w:val="24"/>
        </w:rPr>
      </w:pPr>
    </w:p>
    <w:p w14:paraId="7A3E17B7" w14:textId="5DC044E2" w:rsidR="0014350B" w:rsidRPr="0033790E" w:rsidRDefault="0014350B" w:rsidP="00917695">
      <w:pP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w:t>
      </w:r>
      <w:r w:rsidR="00173177" w:rsidRPr="0033790E">
        <w:rPr>
          <w:rFonts w:cstheme="minorHAnsi"/>
          <w:color w:val="1F3864" w:themeColor="accent1" w:themeShade="80"/>
          <w:sz w:val="24"/>
          <w:szCs w:val="24"/>
        </w:rPr>
        <w:t xml:space="preserve"> </w:t>
      </w:r>
      <w:r w:rsidRPr="0033790E">
        <w:rPr>
          <w:rFonts w:cstheme="minorHAnsi"/>
          <w:color w:val="1F3864" w:themeColor="accent1" w:themeShade="80"/>
          <w:sz w:val="24"/>
          <w:szCs w:val="24"/>
        </w:rPr>
        <w:t>may be alleviated by any funding we provide, along with performing a review of the experience and expertise of the applicant in supporting deprived groups.</w:t>
      </w:r>
    </w:p>
    <w:p w14:paraId="3DA52D7F" w14:textId="35ACE6B0" w:rsidR="00332587" w:rsidRPr="0033790E" w:rsidRDefault="00332587" w:rsidP="00917695">
      <w:pPr>
        <w:spacing w:after="0" w:line="240" w:lineRule="auto"/>
        <w:jc w:val="both"/>
        <w:rPr>
          <w:rFonts w:eastAsia="Times New Roman" w:cstheme="minorHAnsi"/>
          <w:color w:val="1F3864" w:themeColor="accent1" w:themeShade="80"/>
          <w:sz w:val="24"/>
          <w:szCs w:val="24"/>
        </w:rPr>
      </w:pPr>
      <w:r w:rsidRPr="0033790E">
        <w:rPr>
          <w:rFonts w:eastAsia="Times New Roman" w:cstheme="minorHAnsi"/>
          <w:color w:val="1F3864" w:themeColor="accent1" w:themeShade="80"/>
          <w:sz w:val="24"/>
          <w:szCs w:val="24"/>
        </w:rPr>
        <w:t xml:space="preserve">By awarding funds </w:t>
      </w:r>
      <w:r w:rsidR="0059255B" w:rsidRPr="0033790E">
        <w:rPr>
          <w:rFonts w:eastAsia="Times New Roman" w:cstheme="minorHAnsi"/>
          <w:color w:val="1F3864" w:themeColor="accent1" w:themeShade="80"/>
          <w:sz w:val="24"/>
          <w:szCs w:val="24"/>
        </w:rPr>
        <w:t>this is not an indicator that J</w:t>
      </w:r>
      <w:r w:rsidR="005D20F7" w:rsidRPr="0033790E">
        <w:rPr>
          <w:rFonts w:eastAsia="Times New Roman" w:cstheme="minorHAnsi"/>
          <w:color w:val="1F3864" w:themeColor="accent1" w:themeShade="80"/>
          <w:sz w:val="24"/>
          <w:szCs w:val="24"/>
        </w:rPr>
        <w:t xml:space="preserve">ohn Gray </w:t>
      </w:r>
      <w:r w:rsidR="0059255B" w:rsidRPr="0033790E">
        <w:rPr>
          <w:rFonts w:eastAsia="Times New Roman" w:cstheme="minorHAnsi"/>
          <w:color w:val="1F3864" w:themeColor="accent1" w:themeShade="80"/>
          <w:sz w:val="24"/>
          <w:szCs w:val="24"/>
        </w:rPr>
        <w:t xml:space="preserve">&amp; </w:t>
      </w:r>
      <w:r w:rsidR="005D20F7" w:rsidRPr="0033790E">
        <w:rPr>
          <w:rFonts w:eastAsia="Times New Roman" w:cstheme="minorHAnsi"/>
          <w:color w:val="1F3864" w:themeColor="accent1" w:themeShade="80"/>
          <w:sz w:val="24"/>
          <w:szCs w:val="24"/>
        </w:rPr>
        <w:t xml:space="preserve">Co. </w:t>
      </w:r>
      <w:r w:rsidR="004C6810" w:rsidRPr="0033790E">
        <w:rPr>
          <w:rFonts w:eastAsia="Times New Roman" w:cstheme="minorHAnsi"/>
          <w:color w:val="1F3864" w:themeColor="accent1" w:themeShade="80"/>
          <w:sz w:val="24"/>
          <w:szCs w:val="24"/>
        </w:rPr>
        <w:t xml:space="preserve">is </w:t>
      </w:r>
      <w:r w:rsidRPr="0033790E">
        <w:rPr>
          <w:rFonts w:eastAsia="Times New Roman" w:cstheme="minorHAnsi"/>
          <w:color w:val="1F3864" w:themeColor="accent1" w:themeShade="80"/>
          <w:sz w:val="24"/>
          <w:szCs w:val="24"/>
        </w:rPr>
        <w:t xml:space="preserve">affiliated in any way with the </w:t>
      </w:r>
      <w:r w:rsidR="0059255B" w:rsidRPr="0033790E">
        <w:rPr>
          <w:rFonts w:eastAsia="Times New Roman" w:cstheme="minorHAnsi"/>
          <w:color w:val="1F3864" w:themeColor="accent1" w:themeShade="80"/>
          <w:sz w:val="24"/>
          <w:szCs w:val="24"/>
        </w:rPr>
        <w:t>project. The f</w:t>
      </w:r>
      <w:r w:rsidRPr="0033790E">
        <w:rPr>
          <w:rFonts w:eastAsia="Times New Roman" w:cstheme="minorHAnsi"/>
          <w:color w:val="1F3864" w:themeColor="accent1" w:themeShade="80"/>
          <w:sz w:val="24"/>
          <w:szCs w:val="24"/>
        </w:rPr>
        <w:t xml:space="preserve">unds </w:t>
      </w:r>
      <w:r w:rsidR="0059255B" w:rsidRPr="0033790E">
        <w:rPr>
          <w:rFonts w:eastAsia="Times New Roman" w:cstheme="minorHAnsi"/>
          <w:color w:val="1F3864" w:themeColor="accent1" w:themeShade="80"/>
          <w:sz w:val="24"/>
          <w:szCs w:val="24"/>
        </w:rPr>
        <w:t xml:space="preserve">are </w:t>
      </w:r>
      <w:r w:rsidRPr="0033790E">
        <w:rPr>
          <w:rFonts w:eastAsia="Times New Roman" w:cstheme="minorHAnsi"/>
          <w:color w:val="1F3864" w:themeColor="accent1" w:themeShade="80"/>
          <w:sz w:val="24"/>
          <w:szCs w:val="24"/>
        </w:rPr>
        <w:t>a charitable gesture</w:t>
      </w:r>
      <w:r w:rsidR="007B6C0B" w:rsidRPr="0033790E">
        <w:rPr>
          <w:rFonts w:eastAsia="Times New Roman" w:cstheme="minorHAnsi"/>
          <w:color w:val="1F3864" w:themeColor="accent1" w:themeShade="80"/>
          <w:sz w:val="24"/>
          <w:szCs w:val="24"/>
        </w:rPr>
        <w:t xml:space="preserve"> and there is </w:t>
      </w:r>
      <w:r w:rsidR="000671B2" w:rsidRPr="0033790E">
        <w:rPr>
          <w:rFonts w:eastAsia="Times New Roman" w:cstheme="minorHAnsi"/>
          <w:color w:val="1F3864" w:themeColor="accent1" w:themeShade="80"/>
          <w:sz w:val="24"/>
          <w:szCs w:val="24"/>
        </w:rPr>
        <w:t xml:space="preserve">no expectation that the organisation will </w:t>
      </w:r>
      <w:r w:rsidR="004A535A" w:rsidRPr="0033790E">
        <w:rPr>
          <w:rFonts w:eastAsia="Times New Roman" w:cstheme="minorHAnsi"/>
          <w:color w:val="1F3864" w:themeColor="accent1" w:themeShade="80"/>
          <w:sz w:val="24"/>
          <w:szCs w:val="24"/>
        </w:rPr>
        <w:t>recommend J</w:t>
      </w:r>
      <w:r w:rsidR="005D20F7" w:rsidRPr="0033790E">
        <w:rPr>
          <w:rFonts w:eastAsia="Times New Roman" w:cstheme="minorHAnsi"/>
          <w:color w:val="1F3864" w:themeColor="accent1" w:themeShade="80"/>
          <w:sz w:val="24"/>
          <w:szCs w:val="24"/>
        </w:rPr>
        <w:t xml:space="preserve">ohn Gray &amp; Co. </w:t>
      </w:r>
      <w:r w:rsidR="004A535A" w:rsidRPr="0033790E">
        <w:rPr>
          <w:rFonts w:eastAsia="Times New Roman" w:cstheme="minorHAnsi"/>
          <w:color w:val="1F3864" w:themeColor="accent1" w:themeShade="80"/>
          <w:sz w:val="24"/>
          <w:szCs w:val="24"/>
        </w:rPr>
        <w:t xml:space="preserve">services. </w:t>
      </w:r>
    </w:p>
    <w:p w14:paraId="6B07EFAD" w14:textId="2A82B93C" w:rsidR="004F282E" w:rsidRPr="0033790E" w:rsidRDefault="004F282E" w:rsidP="00917695">
      <w:pPr>
        <w:spacing w:after="0" w:line="240" w:lineRule="auto"/>
        <w:jc w:val="both"/>
        <w:rPr>
          <w:rFonts w:eastAsia="Times New Roman" w:cstheme="minorHAnsi"/>
          <w:color w:val="1F3864" w:themeColor="accent1" w:themeShade="80"/>
          <w:sz w:val="24"/>
          <w:szCs w:val="24"/>
        </w:rPr>
      </w:pPr>
    </w:p>
    <w:p w14:paraId="2CE4F6A6" w14:textId="77777777" w:rsidR="00EE040A" w:rsidRDefault="00EE040A"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p>
    <w:p w14:paraId="490778E5" w14:textId="2899BC99" w:rsidR="007B45F2" w:rsidRPr="0033790E" w:rsidRDefault="007B45F2"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lastRenderedPageBreak/>
        <w:t>Timetable for spending the grant</w:t>
      </w:r>
    </w:p>
    <w:p w14:paraId="19DACDAA" w14:textId="46C27ACC" w:rsidR="007B45F2" w:rsidRPr="0033790E" w:rsidRDefault="007B45F2"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Su</w:t>
      </w:r>
      <w:r w:rsidR="00612028" w:rsidRPr="0033790E">
        <w:rPr>
          <w:rFonts w:cstheme="minorHAnsi"/>
          <w:color w:val="1F3864" w:themeColor="accent1" w:themeShade="80"/>
          <w:sz w:val="24"/>
          <w:szCs w:val="24"/>
        </w:rPr>
        <w:t>cc</w:t>
      </w:r>
      <w:r w:rsidRPr="0033790E">
        <w:rPr>
          <w:rFonts w:cstheme="minorHAnsi"/>
          <w:color w:val="1F3864" w:themeColor="accent1" w:themeShade="80"/>
          <w:sz w:val="24"/>
          <w:szCs w:val="24"/>
        </w:rPr>
        <w:t xml:space="preserve">essful applications will have </w:t>
      </w:r>
      <w:r w:rsidR="00AF3EF6" w:rsidRPr="0033790E">
        <w:rPr>
          <w:rFonts w:cstheme="minorHAnsi"/>
          <w:color w:val="1F3864" w:themeColor="accent1" w:themeShade="80"/>
          <w:sz w:val="24"/>
          <w:szCs w:val="24"/>
        </w:rPr>
        <w:t xml:space="preserve">three </w:t>
      </w:r>
      <w:r w:rsidRPr="0033790E">
        <w:rPr>
          <w:rFonts w:cstheme="minorHAnsi"/>
          <w:color w:val="1F3864" w:themeColor="accent1" w:themeShade="80"/>
          <w:sz w:val="24"/>
          <w:szCs w:val="24"/>
        </w:rPr>
        <w:t>months from the date of offer to append any grant awarded</w:t>
      </w:r>
      <w:r w:rsidR="004F282E" w:rsidRPr="0033790E">
        <w:rPr>
          <w:rFonts w:cstheme="minorHAnsi"/>
          <w:color w:val="1F3864" w:themeColor="accent1" w:themeShade="80"/>
          <w:sz w:val="24"/>
          <w:szCs w:val="24"/>
        </w:rPr>
        <w:t xml:space="preserve">. </w:t>
      </w:r>
      <w:r w:rsidR="00E84EC3" w:rsidRPr="0033790E">
        <w:rPr>
          <w:rFonts w:cstheme="minorHAnsi"/>
          <w:color w:val="1F3864" w:themeColor="accent1" w:themeShade="80"/>
          <w:sz w:val="24"/>
          <w:szCs w:val="24"/>
        </w:rPr>
        <w:t xml:space="preserve">If the award is not spent within the </w:t>
      </w:r>
      <w:r w:rsidR="00AF3EF6" w:rsidRPr="0033790E">
        <w:rPr>
          <w:rFonts w:cstheme="minorHAnsi"/>
          <w:color w:val="1F3864" w:themeColor="accent1" w:themeShade="80"/>
          <w:sz w:val="24"/>
          <w:szCs w:val="24"/>
        </w:rPr>
        <w:t>three-month</w:t>
      </w:r>
      <w:r w:rsidR="00E84EC3" w:rsidRPr="0033790E">
        <w:rPr>
          <w:rFonts w:cstheme="minorHAnsi"/>
          <w:color w:val="1F3864" w:themeColor="accent1" w:themeShade="80"/>
          <w:sz w:val="24"/>
          <w:szCs w:val="24"/>
        </w:rPr>
        <w:t xml:space="preserve"> period</w:t>
      </w:r>
      <w:r w:rsidR="00AF3EF6" w:rsidRPr="0033790E">
        <w:rPr>
          <w:rFonts w:cstheme="minorHAnsi"/>
          <w:color w:val="1F3864" w:themeColor="accent1" w:themeShade="80"/>
          <w:sz w:val="24"/>
          <w:szCs w:val="24"/>
        </w:rPr>
        <w:t>,</w:t>
      </w:r>
      <w:r w:rsidR="00E84EC3" w:rsidRPr="0033790E">
        <w:rPr>
          <w:rFonts w:cstheme="minorHAnsi"/>
          <w:color w:val="1F3864" w:themeColor="accent1" w:themeShade="80"/>
          <w:sz w:val="24"/>
          <w:szCs w:val="24"/>
        </w:rPr>
        <w:t xml:space="preserve"> we may ask for the funding to be returned.</w:t>
      </w:r>
    </w:p>
    <w:p w14:paraId="3BC59BCC" w14:textId="73FB2D88" w:rsidR="00612028" w:rsidRPr="0033790E" w:rsidRDefault="00612028"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Monitoring and Evaluation</w:t>
      </w:r>
    </w:p>
    <w:p w14:paraId="15704AE9" w14:textId="77777777" w:rsidR="00AE0205" w:rsidRPr="0033790E" w:rsidRDefault="00AE0205" w:rsidP="00AE020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Monitoring and evaluating the projects funded by our grants enables us to better understand the impact of the grant. It helps us understand community need more fully, enables us to learn from your project and can also help us put together information that can help inform our </w:t>
      </w:r>
      <w:proofErr w:type="gramStart"/>
      <w:r w:rsidRPr="0033790E">
        <w:rPr>
          <w:rFonts w:cstheme="minorHAnsi"/>
          <w:color w:val="1F3864" w:themeColor="accent1" w:themeShade="80"/>
          <w:sz w:val="24"/>
          <w:szCs w:val="24"/>
        </w:rPr>
        <w:t>future plans</w:t>
      </w:r>
      <w:proofErr w:type="gramEnd"/>
      <w:r w:rsidRPr="0033790E">
        <w:rPr>
          <w:rFonts w:cstheme="minorHAnsi"/>
          <w:color w:val="1F3864" w:themeColor="accent1" w:themeShade="80"/>
          <w:sz w:val="24"/>
          <w:szCs w:val="24"/>
        </w:rPr>
        <w:t>.</w:t>
      </w:r>
    </w:p>
    <w:p w14:paraId="060EA3D6" w14:textId="7B384E9B" w:rsidR="00612028" w:rsidRPr="0033790E" w:rsidRDefault="000D3420"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Between one and three months after the funding has been </w:t>
      </w:r>
      <w:r w:rsidR="0082744F" w:rsidRPr="0033790E">
        <w:rPr>
          <w:rFonts w:cstheme="minorHAnsi"/>
          <w:color w:val="1F3864" w:themeColor="accent1" w:themeShade="80"/>
          <w:sz w:val="24"/>
          <w:szCs w:val="24"/>
        </w:rPr>
        <w:t>awarded,</w:t>
      </w:r>
      <w:r w:rsidRPr="0033790E">
        <w:rPr>
          <w:rFonts w:cstheme="minorHAnsi"/>
          <w:color w:val="1F3864" w:themeColor="accent1" w:themeShade="80"/>
          <w:sz w:val="24"/>
          <w:szCs w:val="24"/>
        </w:rPr>
        <w:t xml:space="preserve"> we will carry out a follow up visit</w:t>
      </w:r>
      <w:r w:rsidR="0082744F" w:rsidRPr="0033790E">
        <w:rPr>
          <w:rFonts w:cstheme="minorHAnsi"/>
          <w:color w:val="1F3864" w:themeColor="accent1" w:themeShade="80"/>
          <w:sz w:val="24"/>
          <w:szCs w:val="24"/>
        </w:rPr>
        <w:t xml:space="preserve"> with you</w:t>
      </w:r>
      <w:r w:rsidRPr="0033790E">
        <w:rPr>
          <w:rFonts w:cstheme="minorHAnsi"/>
          <w:color w:val="1F3864" w:themeColor="accent1" w:themeShade="80"/>
          <w:sz w:val="24"/>
          <w:szCs w:val="24"/>
        </w:rPr>
        <w:t xml:space="preserve">. This forms part of our monitoring process. </w:t>
      </w:r>
    </w:p>
    <w:p w14:paraId="2E21FA91" w14:textId="09840F11" w:rsidR="00612028" w:rsidRPr="0033790E" w:rsidRDefault="003E663E"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Celebrating you</w:t>
      </w:r>
      <w:r w:rsidR="003C23C7" w:rsidRPr="0033790E">
        <w:rPr>
          <w:rFonts w:cstheme="minorHAnsi"/>
          <w:b/>
          <w:bCs/>
          <w:color w:val="1F3864" w:themeColor="accent1" w:themeShade="80"/>
          <w:sz w:val="24"/>
          <w:szCs w:val="24"/>
        </w:rPr>
        <w:t>r</w:t>
      </w:r>
      <w:r w:rsidRPr="0033790E">
        <w:rPr>
          <w:rFonts w:cstheme="minorHAnsi"/>
          <w:b/>
          <w:bCs/>
          <w:color w:val="1F3864" w:themeColor="accent1" w:themeShade="80"/>
          <w:sz w:val="24"/>
          <w:szCs w:val="24"/>
        </w:rPr>
        <w:t xml:space="preserve"> J</w:t>
      </w:r>
      <w:r w:rsidR="009C53A9" w:rsidRPr="0033790E">
        <w:rPr>
          <w:rFonts w:cstheme="minorHAnsi"/>
          <w:b/>
          <w:bCs/>
          <w:color w:val="1F3864" w:themeColor="accent1" w:themeShade="80"/>
          <w:sz w:val="24"/>
          <w:szCs w:val="24"/>
        </w:rPr>
        <w:t xml:space="preserve">ohn Gray &amp; Co. </w:t>
      </w:r>
      <w:r w:rsidR="009F029B" w:rsidRPr="0033790E">
        <w:rPr>
          <w:rFonts w:cstheme="minorHAnsi"/>
          <w:b/>
          <w:bCs/>
          <w:color w:val="1F3864" w:themeColor="accent1" w:themeShade="80"/>
          <w:sz w:val="24"/>
          <w:szCs w:val="24"/>
        </w:rPr>
        <w:t>Community Assistance Programme</w:t>
      </w:r>
    </w:p>
    <w:p w14:paraId="070BD12F" w14:textId="6F19A3E6" w:rsidR="00A004A4" w:rsidRPr="0033790E" w:rsidRDefault="00883AAA"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Sharing your successes will help inspire other groups to make a difference </w:t>
      </w:r>
      <w:r w:rsidR="00030B98" w:rsidRPr="0033790E">
        <w:rPr>
          <w:rFonts w:cstheme="minorHAnsi"/>
          <w:color w:val="1F3864" w:themeColor="accent1" w:themeShade="80"/>
          <w:sz w:val="24"/>
          <w:szCs w:val="24"/>
        </w:rPr>
        <w:t>in their community and highlight the great work you have done. With your permission your activity will be sh</w:t>
      </w:r>
      <w:r w:rsidR="008C7DCC" w:rsidRPr="0033790E">
        <w:rPr>
          <w:rFonts w:cstheme="minorHAnsi"/>
          <w:color w:val="1F3864" w:themeColor="accent1" w:themeShade="80"/>
          <w:sz w:val="24"/>
          <w:szCs w:val="24"/>
        </w:rPr>
        <w:t>ared on social media and our website. We may also issue a press release</w:t>
      </w:r>
      <w:r w:rsidR="00A004A4" w:rsidRPr="0033790E">
        <w:rPr>
          <w:rFonts w:cstheme="minorHAnsi"/>
          <w:color w:val="1F3864" w:themeColor="accent1" w:themeShade="80"/>
          <w:sz w:val="24"/>
          <w:szCs w:val="24"/>
        </w:rPr>
        <w:t xml:space="preserve"> so will require your permission, </w:t>
      </w:r>
      <w:r w:rsidR="00194A89" w:rsidRPr="0033790E">
        <w:rPr>
          <w:rFonts w:cstheme="minorHAnsi"/>
          <w:color w:val="1F3864" w:themeColor="accent1" w:themeShade="80"/>
          <w:sz w:val="24"/>
          <w:szCs w:val="24"/>
        </w:rPr>
        <w:t>participation,</w:t>
      </w:r>
      <w:r w:rsidR="00A004A4" w:rsidRPr="0033790E">
        <w:rPr>
          <w:rFonts w:cstheme="minorHAnsi"/>
          <w:color w:val="1F3864" w:themeColor="accent1" w:themeShade="80"/>
          <w:sz w:val="24"/>
          <w:szCs w:val="24"/>
        </w:rPr>
        <w:t xml:space="preserve"> and cooperation for taking and using photographs and conducting any interviews providing comment or quotes.</w:t>
      </w:r>
    </w:p>
    <w:p w14:paraId="23DB55BC" w14:textId="5850DF44" w:rsidR="00883AAA" w:rsidRPr="0033790E" w:rsidRDefault="00883AAA"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p>
    <w:p w14:paraId="481FDC37" w14:textId="2F06D421" w:rsidR="007B45F2" w:rsidRPr="0033790E" w:rsidRDefault="007B45F2"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p>
    <w:p w14:paraId="70AEB458" w14:textId="2C3D59F9" w:rsidR="007B45F2" w:rsidRPr="0033790E" w:rsidRDefault="007B45F2"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p>
    <w:p w14:paraId="4F7AACEB" w14:textId="3ACB3AA4" w:rsidR="00F52F2A" w:rsidRPr="0033790E" w:rsidRDefault="00F52F2A" w:rsidP="00917695">
      <w:pPr>
        <w:shd w:val="clear" w:color="auto" w:fill="FFFFFF"/>
        <w:spacing w:before="100" w:beforeAutospacing="1" w:after="100" w:afterAutospacing="1" w:line="240" w:lineRule="auto"/>
        <w:jc w:val="both"/>
        <w:rPr>
          <w:rFonts w:eastAsia="Times New Roman" w:cstheme="minorHAnsi"/>
          <w:color w:val="1F3864" w:themeColor="accent1" w:themeShade="80"/>
          <w:sz w:val="24"/>
          <w:szCs w:val="24"/>
          <w:lang w:eastAsia="en-GB"/>
        </w:rPr>
      </w:pPr>
    </w:p>
    <w:p w14:paraId="6FE55A3D" w14:textId="1C093D36" w:rsidR="002A6FCC" w:rsidRPr="0033790E" w:rsidRDefault="002A6FCC" w:rsidP="00917695">
      <w:pPr>
        <w:pBdr>
          <w:top w:val="nil"/>
          <w:left w:val="nil"/>
          <w:bottom w:val="nil"/>
          <w:right w:val="nil"/>
          <w:between w:val="nil"/>
        </w:pBdr>
        <w:spacing w:line="240" w:lineRule="auto"/>
        <w:jc w:val="both"/>
        <w:rPr>
          <w:rFonts w:eastAsia="Times New Roman" w:cstheme="minorHAnsi"/>
          <w:color w:val="1F3864" w:themeColor="accent1" w:themeShade="80"/>
          <w:sz w:val="24"/>
          <w:szCs w:val="24"/>
          <w:lang w:eastAsia="en-GB"/>
        </w:rPr>
      </w:pPr>
    </w:p>
    <w:p w14:paraId="356ED11F" w14:textId="50374079" w:rsidR="00C631D4" w:rsidRPr="0033790E" w:rsidRDefault="00C631D4" w:rsidP="00917695">
      <w:pPr>
        <w:pBdr>
          <w:top w:val="nil"/>
          <w:left w:val="nil"/>
          <w:bottom w:val="nil"/>
          <w:right w:val="nil"/>
          <w:between w:val="nil"/>
        </w:pBdr>
        <w:spacing w:line="240" w:lineRule="auto"/>
        <w:jc w:val="both"/>
        <w:rPr>
          <w:rFonts w:cstheme="minorHAnsi"/>
          <w:color w:val="1F3864" w:themeColor="accent1" w:themeShade="80"/>
          <w:sz w:val="24"/>
          <w:szCs w:val="24"/>
        </w:rPr>
      </w:pPr>
    </w:p>
    <w:p w14:paraId="7DC32943" w14:textId="4A35A840" w:rsidR="00061C70" w:rsidRPr="0033790E" w:rsidRDefault="00061C70" w:rsidP="00917695">
      <w:pPr>
        <w:pBdr>
          <w:top w:val="nil"/>
          <w:left w:val="nil"/>
          <w:bottom w:val="nil"/>
          <w:right w:val="nil"/>
          <w:between w:val="nil"/>
        </w:pBdr>
        <w:spacing w:line="240" w:lineRule="auto"/>
        <w:jc w:val="both"/>
        <w:rPr>
          <w:rFonts w:cstheme="minorHAnsi"/>
          <w:color w:val="1F3864" w:themeColor="accent1" w:themeShade="80"/>
          <w:sz w:val="24"/>
          <w:szCs w:val="24"/>
        </w:rPr>
      </w:pPr>
    </w:p>
    <w:p w14:paraId="47A3A78F" w14:textId="20A7CE65" w:rsidR="006D6814" w:rsidRPr="0033790E" w:rsidRDefault="006D6814" w:rsidP="00917695">
      <w:pPr>
        <w:pStyle w:val="ListParagraph"/>
        <w:pBdr>
          <w:top w:val="nil"/>
          <w:left w:val="nil"/>
          <w:bottom w:val="nil"/>
          <w:right w:val="nil"/>
          <w:between w:val="nil"/>
        </w:pBdr>
        <w:spacing w:line="240" w:lineRule="auto"/>
        <w:jc w:val="both"/>
        <w:rPr>
          <w:rFonts w:cstheme="minorHAnsi"/>
          <w:color w:val="1F3864" w:themeColor="accent1" w:themeShade="80"/>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E2D1" w14:textId="77777777" w:rsidR="00A55E4C" w:rsidRDefault="00A55E4C" w:rsidP="00971879">
      <w:pPr>
        <w:spacing w:after="0" w:line="240" w:lineRule="auto"/>
      </w:pPr>
      <w:r>
        <w:separator/>
      </w:r>
    </w:p>
  </w:endnote>
  <w:endnote w:type="continuationSeparator" w:id="0">
    <w:p w14:paraId="618805C1" w14:textId="77777777" w:rsidR="00A55E4C" w:rsidRDefault="00A55E4C"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F600" w14:textId="28EA1DB8" w:rsidR="001409F5" w:rsidRDefault="001409F5" w:rsidP="0033790E">
    <w:pPr>
      <w:pStyle w:val="Footer"/>
      <w:jc w:val="center"/>
    </w:pPr>
    <w:r>
      <w:rPr>
        <w:noProof/>
      </w:rPr>
      <w:drawing>
        <wp:inline distT="0" distB="0" distL="0" distR="0" wp14:anchorId="3882F366" wp14:editId="4E1514A3">
          <wp:extent cx="1774863" cy="51816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32" cy="559315"/>
                  </a:xfrm>
                  <a:prstGeom prst="rect">
                    <a:avLst/>
                  </a:prstGeom>
                  <a:noFill/>
                  <a:ln>
                    <a:noFill/>
                  </a:ln>
                </pic:spPr>
              </pic:pic>
            </a:graphicData>
          </a:graphic>
        </wp:inline>
      </w:drawing>
    </w: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DCB5C" w14:textId="77777777" w:rsidR="00A55E4C" w:rsidRDefault="00A55E4C" w:rsidP="00971879">
      <w:pPr>
        <w:spacing w:after="0" w:line="240" w:lineRule="auto"/>
      </w:pPr>
      <w:r>
        <w:separator/>
      </w:r>
    </w:p>
  </w:footnote>
  <w:footnote w:type="continuationSeparator" w:id="0">
    <w:p w14:paraId="3A0FDDA5" w14:textId="77777777" w:rsidR="00A55E4C" w:rsidRDefault="00A55E4C"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1CE8" w14:textId="7F61A3EB" w:rsidR="000B78AA" w:rsidRDefault="0033790E" w:rsidP="0033790E">
    <w:pPr>
      <w:pStyle w:val="Header"/>
      <w:jc w:val="center"/>
    </w:pPr>
    <w:r>
      <w:rPr>
        <w:noProof/>
      </w:rPr>
      <w:drawing>
        <wp:inline distT="0" distB="0" distL="0" distR="0" wp14:anchorId="6EEBE968" wp14:editId="12DEAADF">
          <wp:extent cx="2780997" cy="822960"/>
          <wp:effectExtent l="0" t="0" r="635" b="0"/>
          <wp:docPr id="15364800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8002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245" cy="846411"/>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6203"/>
    <w:rsid w:val="00027BC2"/>
    <w:rsid w:val="00030634"/>
    <w:rsid w:val="00030B98"/>
    <w:rsid w:val="00041324"/>
    <w:rsid w:val="00050150"/>
    <w:rsid w:val="00061C70"/>
    <w:rsid w:val="000671B2"/>
    <w:rsid w:val="00076F0A"/>
    <w:rsid w:val="000A4C5E"/>
    <w:rsid w:val="000B78AA"/>
    <w:rsid w:val="000C6DCC"/>
    <w:rsid w:val="000D3420"/>
    <w:rsid w:val="001007B1"/>
    <w:rsid w:val="00101964"/>
    <w:rsid w:val="0011305E"/>
    <w:rsid w:val="0012507A"/>
    <w:rsid w:val="00127D2F"/>
    <w:rsid w:val="001310B7"/>
    <w:rsid w:val="0013116C"/>
    <w:rsid w:val="00133F1E"/>
    <w:rsid w:val="001409F5"/>
    <w:rsid w:val="0014350B"/>
    <w:rsid w:val="001504A9"/>
    <w:rsid w:val="001512D8"/>
    <w:rsid w:val="00160936"/>
    <w:rsid w:val="00165239"/>
    <w:rsid w:val="001655EF"/>
    <w:rsid w:val="001722FC"/>
    <w:rsid w:val="00173177"/>
    <w:rsid w:val="00173A64"/>
    <w:rsid w:val="001828B1"/>
    <w:rsid w:val="0018526E"/>
    <w:rsid w:val="00194A89"/>
    <w:rsid w:val="00197D9F"/>
    <w:rsid w:val="001A1EC0"/>
    <w:rsid w:val="001A6FDA"/>
    <w:rsid w:val="001C41FB"/>
    <w:rsid w:val="001C445D"/>
    <w:rsid w:val="001F1E21"/>
    <w:rsid w:val="00225306"/>
    <w:rsid w:val="002254E3"/>
    <w:rsid w:val="00234C6A"/>
    <w:rsid w:val="00271834"/>
    <w:rsid w:val="002731E8"/>
    <w:rsid w:val="0027792E"/>
    <w:rsid w:val="00277A90"/>
    <w:rsid w:val="00277CFA"/>
    <w:rsid w:val="0028574E"/>
    <w:rsid w:val="0028764A"/>
    <w:rsid w:val="002A46AF"/>
    <w:rsid w:val="002A55A0"/>
    <w:rsid w:val="002A6FCC"/>
    <w:rsid w:val="002D38FF"/>
    <w:rsid w:val="002F43F3"/>
    <w:rsid w:val="00320B11"/>
    <w:rsid w:val="00326D08"/>
    <w:rsid w:val="00332587"/>
    <w:rsid w:val="00333638"/>
    <w:rsid w:val="00334A94"/>
    <w:rsid w:val="0033790E"/>
    <w:rsid w:val="00341A24"/>
    <w:rsid w:val="0034586F"/>
    <w:rsid w:val="00353499"/>
    <w:rsid w:val="00376578"/>
    <w:rsid w:val="00383133"/>
    <w:rsid w:val="003910E0"/>
    <w:rsid w:val="00391384"/>
    <w:rsid w:val="003A11B2"/>
    <w:rsid w:val="003A2B30"/>
    <w:rsid w:val="003C23C7"/>
    <w:rsid w:val="003D25AE"/>
    <w:rsid w:val="003D40E7"/>
    <w:rsid w:val="003E543D"/>
    <w:rsid w:val="003E663E"/>
    <w:rsid w:val="00445D49"/>
    <w:rsid w:val="00450312"/>
    <w:rsid w:val="00456DB3"/>
    <w:rsid w:val="004A0817"/>
    <w:rsid w:val="004A1AD8"/>
    <w:rsid w:val="004A2C12"/>
    <w:rsid w:val="004A3949"/>
    <w:rsid w:val="004A535A"/>
    <w:rsid w:val="004C6810"/>
    <w:rsid w:val="004D18DA"/>
    <w:rsid w:val="004E2361"/>
    <w:rsid w:val="004E3BA8"/>
    <w:rsid w:val="004F282E"/>
    <w:rsid w:val="004F42F8"/>
    <w:rsid w:val="004F712D"/>
    <w:rsid w:val="00502C0A"/>
    <w:rsid w:val="00513FAF"/>
    <w:rsid w:val="005235D7"/>
    <w:rsid w:val="00535846"/>
    <w:rsid w:val="005358E0"/>
    <w:rsid w:val="00546D48"/>
    <w:rsid w:val="00547CE0"/>
    <w:rsid w:val="00551010"/>
    <w:rsid w:val="00557EC3"/>
    <w:rsid w:val="00571B2B"/>
    <w:rsid w:val="0059082D"/>
    <w:rsid w:val="0059255B"/>
    <w:rsid w:val="005B6050"/>
    <w:rsid w:val="005C4596"/>
    <w:rsid w:val="005D20F7"/>
    <w:rsid w:val="005E0EFD"/>
    <w:rsid w:val="005E5B1B"/>
    <w:rsid w:val="006076CA"/>
    <w:rsid w:val="00612028"/>
    <w:rsid w:val="006245EF"/>
    <w:rsid w:val="0063358F"/>
    <w:rsid w:val="006372E2"/>
    <w:rsid w:val="006545F9"/>
    <w:rsid w:val="006608C9"/>
    <w:rsid w:val="006737AA"/>
    <w:rsid w:val="00673FF2"/>
    <w:rsid w:val="00675A17"/>
    <w:rsid w:val="00683593"/>
    <w:rsid w:val="00693487"/>
    <w:rsid w:val="006962BF"/>
    <w:rsid w:val="006A6F42"/>
    <w:rsid w:val="006C1B4E"/>
    <w:rsid w:val="006C40F4"/>
    <w:rsid w:val="006C4347"/>
    <w:rsid w:val="006D17F5"/>
    <w:rsid w:val="006D359B"/>
    <w:rsid w:val="006D6814"/>
    <w:rsid w:val="006E4F2F"/>
    <w:rsid w:val="007014C2"/>
    <w:rsid w:val="0070361E"/>
    <w:rsid w:val="00712B2A"/>
    <w:rsid w:val="00746D26"/>
    <w:rsid w:val="0077659A"/>
    <w:rsid w:val="00782BA1"/>
    <w:rsid w:val="00787011"/>
    <w:rsid w:val="007918C3"/>
    <w:rsid w:val="007A40C6"/>
    <w:rsid w:val="007A437D"/>
    <w:rsid w:val="007B04AF"/>
    <w:rsid w:val="007B45F2"/>
    <w:rsid w:val="007B6AA1"/>
    <w:rsid w:val="007B6C0B"/>
    <w:rsid w:val="007D2148"/>
    <w:rsid w:val="007D2C98"/>
    <w:rsid w:val="007D571B"/>
    <w:rsid w:val="007D784F"/>
    <w:rsid w:val="007E0D9B"/>
    <w:rsid w:val="00804879"/>
    <w:rsid w:val="008143DD"/>
    <w:rsid w:val="0081491D"/>
    <w:rsid w:val="00824253"/>
    <w:rsid w:val="0082744F"/>
    <w:rsid w:val="00841E67"/>
    <w:rsid w:val="00853146"/>
    <w:rsid w:val="00866D0C"/>
    <w:rsid w:val="0086731D"/>
    <w:rsid w:val="00882D6D"/>
    <w:rsid w:val="00883AAA"/>
    <w:rsid w:val="0088421B"/>
    <w:rsid w:val="00886668"/>
    <w:rsid w:val="008A6F4E"/>
    <w:rsid w:val="008B0A9B"/>
    <w:rsid w:val="008B374F"/>
    <w:rsid w:val="008B6509"/>
    <w:rsid w:val="008C232E"/>
    <w:rsid w:val="008C380B"/>
    <w:rsid w:val="008C6123"/>
    <w:rsid w:val="008C65F3"/>
    <w:rsid w:val="008C7DCC"/>
    <w:rsid w:val="008D185D"/>
    <w:rsid w:val="008E1101"/>
    <w:rsid w:val="008E546E"/>
    <w:rsid w:val="008F2F18"/>
    <w:rsid w:val="009014FC"/>
    <w:rsid w:val="00917695"/>
    <w:rsid w:val="009247DE"/>
    <w:rsid w:val="00930D7F"/>
    <w:rsid w:val="00933E35"/>
    <w:rsid w:val="0093575B"/>
    <w:rsid w:val="009363E8"/>
    <w:rsid w:val="00963D4E"/>
    <w:rsid w:val="0096687C"/>
    <w:rsid w:val="00971879"/>
    <w:rsid w:val="009748E0"/>
    <w:rsid w:val="009800E4"/>
    <w:rsid w:val="00985F6C"/>
    <w:rsid w:val="00992BFC"/>
    <w:rsid w:val="009A06C1"/>
    <w:rsid w:val="009A3090"/>
    <w:rsid w:val="009A481F"/>
    <w:rsid w:val="009B31CB"/>
    <w:rsid w:val="009B5969"/>
    <w:rsid w:val="009B6409"/>
    <w:rsid w:val="009B66F1"/>
    <w:rsid w:val="009C0B95"/>
    <w:rsid w:val="009C53A9"/>
    <w:rsid w:val="009D5C15"/>
    <w:rsid w:val="009E605A"/>
    <w:rsid w:val="009F029B"/>
    <w:rsid w:val="00A004A4"/>
    <w:rsid w:val="00A11B0B"/>
    <w:rsid w:val="00A31C20"/>
    <w:rsid w:val="00A3592F"/>
    <w:rsid w:val="00A41D3D"/>
    <w:rsid w:val="00A55E4C"/>
    <w:rsid w:val="00A57A9C"/>
    <w:rsid w:val="00A74502"/>
    <w:rsid w:val="00A85E70"/>
    <w:rsid w:val="00A86309"/>
    <w:rsid w:val="00A92F10"/>
    <w:rsid w:val="00AA5D40"/>
    <w:rsid w:val="00AB2F04"/>
    <w:rsid w:val="00AB3748"/>
    <w:rsid w:val="00AB3977"/>
    <w:rsid w:val="00AC29CD"/>
    <w:rsid w:val="00AE0205"/>
    <w:rsid w:val="00AE7334"/>
    <w:rsid w:val="00AF0D12"/>
    <w:rsid w:val="00AF112E"/>
    <w:rsid w:val="00AF3EF6"/>
    <w:rsid w:val="00B2162B"/>
    <w:rsid w:val="00B256C9"/>
    <w:rsid w:val="00B25A63"/>
    <w:rsid w:val="00B304D8"/>
    <w:rsid w:val="00B36A0E"/>
    <w:rsid w:val="00B405DC"/>
    <w:rsid w:val="00B557F8"/>
    <w:rsid w:val="00B70216"/>
    <w:rsid w:val="00B76EA6"/>
    <w:rsid w:val="00B818CB"/>
    <w:rsid w:val="00B90DF5"/>
    <w:rsid w:val="00B97B54"/>
    <w:rsid w:val="00BA0DCB"/>
    <w:rsid w:val="00BA6F17"/>
    <w:rsid w:val="00BB540D"/>
    <w:rsid w:val="00BD6EA6"/>
    <w:rsid w:val="00BE6784"/>
    <w:rsid w:val="00C00255"/>
    <w:rsid w:val="00C008E3"/>
    <w:rsid w:val="00C1689A"/>
    <w:rsid w:val="00C20517"/>
    <w:rsid w:val="00C22C6A"/>
    <w:rsid w:val="00C34E87"/>
    <w:rsid w:val="00C40369"/>
    <w:rsid w:val="00C44FA0"/>
    <w:rsid w:val="00C57CAF"/>
    <w:rsid w:val="00C62CF7"/>
    <w:rsid w:val="00C631D4"/>
    <w:rsid w:val="00C7257B"/>
    <w:rsid w:val="00C7640F"/>
    <w:rsid w:val="00C818C2"/>
    <w:rsid w:val="00C85226"/>
    <w:rsid w:val="00C902D5"/>
    <w:rsid w:val="00CA26A7"/>
    <w:rsid w:val="00CC096F"/>
    <w:rsid w:val="00CD20C0"/>
    <w:rsid w:val="00CD7277"/>
    <w:rsid w:val="00CD72F3"/>
    <w:rsid w:val="00CE25C7"/>
    <w:rsid w:val="00CE3C1F"/>
    <w:rsid w:val="00CF27DE"/>
    <w:rsid w:val="00CF5F5B"/>
    <w:rsid w:val="00D00F71"/>
    <w:rsid w:val="00D11A05"/>
    <w:rsid w:val="00D17AB1"/>
    <w:rsid w:val="00D200E5"/>
    <w:rsid w:val="00D27959"/>
    <w:rsid w:val="00D420D6"/>
    <w:rsid w:val="00D5289B"/>
    <w:rsid w:val="00D8613F"/>
    <w:rsid w:val="00D863AD"/>
    <w:rsid w:val="00D96AFC"/>
    <w:rsid w:val="00DC0F4D"/>
    <w:rsid w:val="00DC3AE5"/>
    <w:rsid w:val="00DF0B0E"/>
    <w:rsid w:val="00DF7E1F"/>
    <w:rsid w:val="00E1223F"/>
    <w:rsid w:val="00E439DD"/>
    <w:rsid w:val="00E54AE8"/>
    <w:rsid w:val="00E61742"/>
    <w:rsid w:val="00E82615"/>
    <w:rsid w:val="00E84EC3"/>
    <w:rsid w:val="00E863FF"/>
    <w:rsid w:val="00E9695A"/>
    <w:rsid w:val="00EB5448"/>
    <w:rsid w:val="00EC2775"/>
    <w:rsid w:val="00EC79E3"/>
    <w:rsid w:val="00ED01EF"/>
    <w:rsid w:val="00ED3315"/>
    <w:rsid w:val="00ED49AA"/>
    <w:rsid w:val="00EE040A"/>
    <w:rsid w:val="00EE6B44"/>
    <w:rsid w:val="00F0310E"/>
    <w:rsid w:val="00F11A24"/>
    <w:rsid w:val="00F15F6C"/>
    <w:rsid w:val="00F219FB"/>
    <w:rsid w:val="00F34D41"/>
    <w:rsid w:val="00F3596A"/>
    <w:rsid w:val="00F41F48"/>
    <w:rsid w:val="00F52F2A"/>
    <w:rsid w:val="00F55FA7"/>
    <w:rsid w:val="00F622C3"/>
    <w:rsid w:val="00F659CD"/>
    <w:rsid w:val="00F70EB9"/>
    <w:rsid w:val="00F77804"/>
    <w:rsid w:val="00F926B8"/>
    <w:rsid w:val="00F92CDA"/>
    <w:rsid w:val="00F955CE"/>
    <w:rsid w:val="00F96457"/>
    <w:rsid w:val="00F9708D"/>
    <w:rsid w:val="00FB2640"/>
    <w:rsid w:val="00FB69B4"/>
    <w:rsid w:val="00FC03A5"/>
    <w:rsid w:val="00FC5587"/>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 w:type="character" w:customStyle="1" w:styleId="xcontentpasted2">
    <w:name w:val="x_contentpasted2"/>
    <w:basedOn w:val="DefaultParagraphFont"/>
    <w:rsid w:val="0012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gray.community@funeralpartn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gray.community@funeralpartn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hngrayfuneraldirector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17C59A30-BAF5-49F2-8242-693C97CE710A}"/>
</file>

<file path=customXml/itemProps3.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4.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88</cp:revision>
  <dcterms:created xsi:type="dcterms:W3CDTF">2023-05-17T13:07:00Z</dcterms:created>
  <dcterms:modified xsi:type="dcterms:W3CDTF">2025-01-23T16:31:00Z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